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BAE8" w14:textId="77777777" w:rsidR="002C221F" w:rsidRDefault="002C221F" w:rsidP="002C221F">
      <w:pPr>
        <w:wordWrap/>
        <w:snapToGrid w:val="0"/>
        <w:spacing w:after="100" w:afterAutospacing="1" w:line="240" w:lineRule="auto"/>
        <w:contextualSpacing/>
        <w:jc w:val="left"/>
        <w:rPr>
          <w:rFonts w:ascii="Arial" w:eastAsia="Arial" w:hAnsi="Arial" w:cs="Arial"/>
          <w:b/>
          <w:bCs/>
          <w:sz w:val="24"/>
          <w:szCs w:val="24"/>
        </w:rPr>
      </w:pPr>
      <w:r>
        <w:rPr>
          <w:rFonts w:ascii="Arial" w:eastAsia="Arial" w:hAnsi="Arial" w:cs="Arial"/>
          <w:b/>
          <w:bCs/>
          <w:sz w:val="24"/>
          <w:szCs w:val="24"/>
        </w:rPr>
        <w:t>PRESS RELEASE</w:t>
      </w:r>
    </w:p>
    <w:p w14:paraId="25A0038F" w14:textId="7340CA54" w:rsidR="002C221F" w:rsidRPr="00CC5035" w:rsidRDefault="007C2BE4" w:rsidP="4EC76BFF">
      <w:pPr>
        <w:wordWrap/>
        <w:snapToGrid w:val="0"/>
        <w:spacing w:after="100" w:afterAutospacing="1" w:line="240" w:lineRule="auto"/>
        <w:contextualSpacing/>
        <w:jc w:val="left"/>
        <w:rPr>
          <w:rFonts w:ascii="Arial" w:hAnsi="Arial" w:cs="Arial"/>
          <w:b/>
          <w:bCs/>
          <w:color w:val="4472C4" w:themeColor="accent1"/>
          <w:sz w:val="36"/>
          <w:szCs w:val="36"/>
        </w:rPr>
      </w:pPr>
      <w:r>
        <w:rPr>
          <w:rFonts w:ascii="Arial" w:hAnsi="Arial" w:cs="Arial" w:hint="eastAsia"/>
          <w:b/>
          <w:bCs/>
          <w:color w:val="4472C4" w:themeColor="accent1"/>
          <w:sz w:val="36"/>
          <w:szCs w:val="36"/>
        </w:rPr>
        <w:t>T</w:t>
      </w:r>
      <w:r>
        <w:rPr>
          <w:rFonts w:ascii="Arial" w:hAnsi="Arial" w:cs="Arial"/>
          <w:b/>
          <w:bCs/>
          <w:color w:val="4472C4" w:themeColor="accent1"/>
          <w:sz w:val="36"/>
          <w:szCs w:val="36"/>
        </w:rPr>
        <w:t xml:space="preserve">ime to go green for South Korean </w:t>
      </w:r>
      <w:proofErr w:type="gramStart"/>
      <w:r>
        <w:rPr>
          <w:rFonts w:ascii="Arial" w:hAnsi="Arial" w:cs="Arial"/>
          <w:b/>
          <w:bCs/>
          <w:color w:val="4472C4" w:themeColor="accent1"/>
          <w:sz w:val="36"/>
          <w:szCs w:val="36"/>
        </w:rPr>
        <w:t>ports</w:t>
      </w:r>
      <w:proofErr w:type="gramEnd"/>
    </w:p>
    <w:p w14:paraId="45DFBFD9" w14:textId="2B0D74CD" w:rsidR="001742F5" w:rsidRPr="00A44335" w:rsidRDefault="00041701" w:rsidP="002C221F">
      <w:pPr>
        <w:wordWrap/>
        <w:snapToGrid w:val="0"/>
        <w:spacing w:after="100" w:afterAutospacing="1" w:line="240" w:lineRule="auto"/>
        <w:contextualSpacing/>
        <w:jc w:val="left"/>
        <w:rPr>
          <w:rFonts w:ascii="Arial" w:eastAsia="Pretendard" w:hAnsi="Arial" w:cs="Arial"/>
          <w:b/>
          <w:bCs/>
          <w:sz w:val="24"/>
          <w:szCs w:val="24"/>
        </w:rPr>
      </w:pPr>
      <w:r>
        <w:rPr>
          <w:rFonts w:ascii="Arial" w:eastAsia="Pretendard" w:hAnsi="Arial" w:cs="Arial"/>
          <w:b/>
          <w:bCs/>
          <w:sz w:val="24"/>
          <w:szCs w:val="24"/>
        </w:rPr>
        <w:t>Port e</w:t>
      </w:r>
      <w:r w:rsidR="00692F0E">
        <w:rPr>
          <w:rFonts w:ascii="Arial" w:eastAsia="Pretendard" w:hAnsi="Arial" w:cs="Arial"/>
          <w:b/>
          <w:bCs/>
          <w:sz w:val="24"/>
          <w:szCs w:val="24"/>
        </w:rPr>
        <w:t xml:space="preserve">missions disclosure and electrification </w:t>
      </w:r>
      <w:r w:rsidR="00E37BD6">
        <w:rPr>
          <w:rFonts w:ascii="Arial" w:eastAsia="Pretendard" w:hAnsi="Arial" w:cs="Arial" w:hint="eastAsia"/>
          <w:b/>
          <w:bCs/>
          <w:sz w:val="24"/>
          <w:szCs w:val="24"/>
        </w:rPr>
        <w:t>k</w:t>
      </w:r>
      <w:r w:rsidR="00E37BD6">
        <w:rPr>
          <w:rFonts w:ascii="Arial" w:eastAsia="Pretendard" w:hAnsi="Arial" w:cs="Arial"/>
          <w:b/>
          <w:bCs/>
          <w:sz w:val="24"/>
          <w:szCs w:val="24"/>
        </w:rPr>
        <w:t xml:space="preserve">ey to </w:t>
      </w:r>
      <w:r w:rsidR="000C588B">
        <w:rPr>
          <w:rFonts w:ascii="Arial" w:eastAsia="Pretendard" w:hAnsi="Arial" w:cs="Arial"/>
          <w:b/>
          <w:bCs/>
          <w:sz w:val="24"/>
          <w:szCs w:val="24"/>
        </w:rPr>
        <w:t>decarbonizing shipping industry</w:t>
      </w:r>
    </w:p>
    <w:p w14:paraId="5B159E2F" w14:textId="77777777" w:rsidR="00185710" w:rsidRDefault="00185710" w:rsidP="002C221F">
      <w:pPr>
        <w:wordWrap/>
        <w:snapToGrid w:val="0"/>
        <w:spacing w:after="100" w:afterAutospacing="1" w:line="240" w:lineRule="auto"/>
        <w:contextualSpacing/>
        <w:jc w:val="left"/>
        <w:rPr>
          <w:rFonts w:ascii="Arial" w:hAnsi="Arial" w:cs="Arial"/>
          <w:b/>
          <w:bCs/>
          <w:sz w:val="24"/>
          <w:szCs w:val="24"/>
        </w:rPr>
      </w:pPr>
    </w:p>
    <w:p w14:paraId="579CEFDF" w14:textId="31F236BA" w:rsidR="00970437" w:rsidRPr="0026112B" w:rsidRDefault="57FAFA2A" w:rsidP="0A93E132">
      <w:pPr>
        <w:wordWrap/>
        <w:snapToGrid w:val="0"/>
        <w:spacing w:after="100" w:afterAutospacing="1" w:line="240" w:lineRule="auto"/>
        <w:contextualSpacing/>
        <w:jc w:val="left"/>
        <w:rPr>
          <w:rFonts w:ascii="Arial" w:hAnsi="Arial" w:cs="Arial"/>
          <w:color w:val="000000" w:themeColor="text1"/>
          <w:sz w:val="24"/>
          <w:szCs w:val="24"/>
        </w:rPr>
      </w:pPr>
      <w:r w:rsidRPr="0A93E132">
        <w:rPr>
          <w:rFonts w:ascii="Arial" w:hAnsi="Arial" w:cs="Arial"/>
          <w:b/>
          <w:bCs/>
          <w:sz w:val="24"/>
          <w:szCs w:val="24"/>
        </w:rPr>
        <w:t xml:space="preserve">September </w:t>
      </w:r>
      <w:r w:rsidR="00CE6FE1">
        <w:rPr>
          <w:rFonts w:ascii="Arial" w:hAnsi="Arial" w:cs="Arial"/>
          <w:b/>
          <w:bCs/>
          <w:sz w:val="24"/>
          <w:szCs w:val="24"/>
        </w:rPr>
        <w:t>18</w:t>
      </w:r>
      <w:r w:rsidR="73B7E962" w:rsidRPr="0A93E132">
        <w:rPr>
          <w:rFonts w:ascii="Arial" w:eastAsia="Arial" w:hAnsi="Arial" w:cs="Arial"/>
          <w:b/>
          <w:bCs/>
          <w:sz w:val="24"/>
          <w:szCs w:val="24"/>
        </w:rPr>
        <w:t>, 2023</w:t>
      </w:r>
      <w:r w:rsidR="290C9CC7" w:rsidRPr="0A93E132">
        <w:rPr>
          <w:rFonts w:ascii="Arial" w:eastAsia="Arial" w:hAnsi="Arial" w:cs="Arial"/>
          <w:b/>
          <w:bCs/>
          <w:sz w:val="24"/>
          <w:szCs w:val="24"/>
        </w:rPr>
        <w:t xml:space="preserve"> (SEOUL)</w:t>
      </w:r>
      <w:r w:rsidR="73B7E962" w:rsidRPr="0A93E132">
        <w:rPr>
          <w:rFonts w:ascii="Arial" w:eastAsia="Arial" w:hAnsi="Arial" w:cs="Arial"/>
          <w:b/>
          <w:bCs/>
          <w:sz w:val="24"/>
          <w:szCs w:val="24"/>
        </w:rPr>
        <w:t xml:space="preserve"> </w:t>
      </w:r>
      <w:r w:rsidR="73B7E962" w:rsidRPr="0A93E132">
        <w:rPr>
          <w:rFonts w:ascii="Arial" w:eastAsia="Arial" w:hAnsi="Arial" w:cs="Arial"/>
          <w:sz w:val="24"/>
          <w:szCs w:val="24"/>
        </w:rPr>
        <w:t xml:space="preserve">– </w:t>
      </w:r>
      <w:r w:rsidR="73B7E962" w:rsidRPr="0A93E132">
        <w:rPr>
          <w:rFonts w:ascii="Arial" w:hAnsi="Arial" w:cs="Arial"/>
          <w:color w:val="000000" w:themeColor="text1"/>
          <w:sz w:val="24"/>
          <w:szCs w:val="24"/>
        </w:rPr>
        <w:t xml:space="preserve">A </w:t>
      </w:r>
      <w:r w:rsidR="72BB19D6" w:rsidRPr="0A93E132">
        <w:rPr>
          <w:rFonts w:ascii="Arial" w:hAnsi="Arial" w:cs="Arial"/>
          <w:color w:val="000000" w:themeColor="text1"/>
          <w:sz w:val="24"/>
          <w:szCs w:val="24"/>
        </w:rPr>
        <w:t>new report</w:t>
      </w:r>
      <w:r w:rsidR="73B7E962" w:rsidRPr="0A93E132">
        <w:rPr>
          <w:rFonts w:ascii="Arial" w:hAnsi="Arial" w:cs="Arial"/>
          <w:color w:val="000000" w:themeColor="text1"/>
          <w:sz w:val="24"/>
          <w:szCs w:val="24"/>
        </w:rPr>
        <w:t xml:space="preserve"> by </w:t>
      </w:r>
      <w:r w:rsidR="01798247" w:rsidRPr="0A93E132">
        <w:rPr>
          <w:rFonts w:ascii="Arial" w:hAnsi="Arial" w:cs="Arial"/>
          <w:color w:val="000000" w:themeColor="text1"/>
          <w:sz w:val="24"/>
          <w:szCs w:val="24"/>
        </w:rPr>
        <w:t>Solutions for Our Climate (SFOC</w:t>
      </w:r>
      <w:r w:rsidR="08A933F7" w:rsidRPr="0A93E132">
        <w:rPr>
          <w:rFonts w:ascii="Arial" w:hAnsi="Arial" w:cs="Arial"/>
          <w:color w:val="000000" w:themeColor="text1"/>
          <w:sz w:val="24"/>
          <w:szCs w:val="24"/>
        </w:rPr>
        <w:t xml:space="preserve">) </w:t>
      </w:r>
      <w:r w:rsidR="00970437" w:rsidRPr="00970437">
        <w:rPr>
          <w:rFonts w:ascii="Arial" w:hAnsi="Arial" w:cs="Arial"/>
          <w:color w:val="000000" w:themeColor="text1"/>
          <w:sz w:val="24"/>
          <w:szCs w:val="24"/>
        </w:rPr>
        <w:t xml:space="preserve">outlines key steps to decarbonizing ports in South Korea, </w:t>
      </w:r>
      <w:r w:rsidR="00882532">
        <w:rPr>
          <w:rFonts w:ascii="Arial" w:hAnsi="Arial" w:cs="Arial"/>
          <w:color w:val="000000" w:themeColor="text1"/>
          <w:sz w:val="24"/>
          <w:szCs w:val="24"/>
        </w:rPr>
        <w:t>central to</w:t>
      </w:r>
      <w:r w:rsidR="009B70C9">
        <w:rPr>
          <w:rFonts w:ascii="Arial" w:hAnsi="Arial" w:cs="Arial"/>
          <w:color w:val="000000" w:themeColor="text1"/>
          <w:sz w:val="24"/>
          <w:szCs w:val="24"/>
        </w:rPr>
        <w:t xml:space="preserve"> decarbonizing the shipping industry</w:t>
      </w:r>
      <w:r w:rsidR="0026112B">
        <w:rPr>
          <w:rFonts w:ascii="Arial" w:hAnsi="Arial" w:cs="Arial"/>
          <w:color w:val="000000" w:themeColor="text1"/>
          <w:sz w:val="24"/>
          <w:szCs w:val="24"/>
        </w:rPr>
        <w:t xml:space="preserve">. In 2022, two percent of global greenhouse gas emissions come from international shipping, involving a </w:t>
      </w:r>
      <w:hyperlink r:id="rId7" w:anchor="tracking" w:history="1">
        <w:r w:rsidR="0026112B" w:rsidRPr="004F3848">
          <w:rPr>
            <w:rStyle w:val="Hyperlink"/>
            <w:rFonts w:ascii="Arial" w:hAnsi="Arial" w:cs="Arial"/>
            <w:sz w:val="24"/>
            <w:szCs w:val="24"/>
          </w:rPr>
          <w:t>five percent increase</w:t>
        </w:r>
      </w:hyperlink>
      <w:r w:rsidR="0026112B">
        <w:rPr>
          <w:rFonts w:ascii="Arial" w:hAnsi="Arial" w:cs="Arial"/>
          <w:color w:val="000000" w:themeColor="text1"/>
          <w:sz w:val="24"/>
          <w:szCs w:val="24"/>
        </w:rPr>
        <w:t xml:space="preserve"> from 2021 levels. </w:t>
      </w:r>
    </w:p>
    <w:p w14:paraId="502C57EE" w14:textId="77777777" w:rsidR="003C45E1" w:rsidRDefault="003C45E1" w:rsidP="002C221F">
      <w:pPr>
        <w:wordWrap/>
        <w:snapToGrid w:val="0"/>
        <w:spacing w:after="100" w:afterAutospacing="1" w:line="240" w:lineRule="auto"/>
        <w:contextualSpacing/>
        <w:jc w:val="left"/>
        <w:rPr>
          <w:rFonts w:ascii="Arial" w:hAnsi="Arial" w:cs="Arial"/>
          <w:color w:val="000000" w:themeColor="text1"/>
          <w:sz w:val="24"/>
          <w:szCs w:val="24"/>
        </w:rPr>
      </w:pPr>
    </w:p>
    <w:p w14:paraId="0AE3C80D" w14:textId="7C7E0A82" w:rsidR="00970437" w:rsidRDefault="00970437" w:rsidP="00970437">
      <w:pPr>
        <w:wordWrap/>
        <w:snapToGrid w:val="0"/>
        <w:spacing w:after="100" w:afterAutospacing="1" w:line="240" w:lineRule="auto"/>
        <w:contextualSpacing/>
        <w:jc w:val="left"/>
        <w:rPr>
          <w:rFonts w:ascii="Arial" w:hAnsi="Arial" w:cs="Arial"/>
          <w:color w:val="000000" w:themeColor="text1"/>
          <w:sz w:val="24"/>
          <w:szCs w:val="24"/>
        </w:rPr>
      </w:pPr>
      <w:r>
        <w:rPr>
          <w:rFonts w:ascii="Arial" w:hAnsi="Arial" w:cs="Arial"/>
          <w:color w:val="000000" w:themeColor="text1"/>
          <w:sz w:val="24"/>
          <w:szCs w:val="24"/>
        </w:rPr>
        <w:t>The SFOC report comes off the heels of a revised</w:t>
      </w:r>
      <w:r w:rsidRPr="0A93E132">
        <w:rPr>
          <w:rFonts w:ascii="Arial" w:hAnsi="Arial" w:cs="Arial"/>
          <w:color w:val="000000" w:themeColor="text1"/>
          <w:sz w:val="24"/>
          <w:szCs w:val="24"/>
        </w:rPr>
        <w:t xml:space="preserve"> </w:t>
      </w:r>
      <w:r w:rsidR="003B370D">
        <w:rPr>
          <w:rFonts w:ascii="Arial" w:hAnsi="Arial" w:cs="Arial"/>
          <w:color w:val="000000" w:themeColor="text1"/>
          <w:sz w:val="24"/>
          <w:szCs w:val="24"/>
        </w:rPr>
        <w:t xml:space="preserve">greenhouse gas (GHG) </w:t>
      </w:r>
      <w:r w:rsidRPr="0A93E132">
        <w:rPr>
          <w:rFonts w:ascii="Arial" w:hAnsi="Arial" w:cs="Arial"/>
          <w:color w:val="000000" w:themeColor="text1"/>
          <w:sz w:val="24"/>
          <w:szCs w:val="24"/>
        </w:rPr>
        <w:t>emissions reduction strategy</w:t>
      </w:r>
      <w:r>
        <w:rPr>
          <w:rFonts w:ascii="Arial" w:hAnsi="Arial" w:cs="Arial"/>
          <w:color w:val="000000" w:themeColor="text1"/>
          <w:sz w:val="24"/>
          <w:szCs w:val="24"/>
        </w:rPr>
        <w:t xml:space="preserve"> by the International Maritime Organization</w:t>
      </w:r>
      <w:r w:rsidR="00C65403">
        <w:rPr>
          <w:rFonts w:ascii="Arial" w:hAnsi="Arial" w:cs="Arial"/>
          <w:color w:val="000000" w:themeColor="text1"/>
          <w:sz w:val="24"/>
          <w:szCs w:val="24"/>
        </w:rPr>
        <w:t xml:space="preserve">. The strategy aims </w:t>
      </w:r>
      <w:r w:rsidRPr="0A93E132">
        <w:rPr>
          <w:rFonts w:ascii="Arial" w:hAnsi="Arial" w:cs="Arial"/>
          <w:color w:val="000000" w:themeColor="text1"/>
          <w:sz w:val="24"/>
          <w:szCs w:val="24"/>
        </w:rPr>
        <w:t xml:space="preserve">to achieve net-zero “by or around” 2050, including intermediate checkpoints of 30% reduction by 2030 and 80% by 2040, compared to 2008 levels. </w:t>
      </w:r>
    </w:p>
    <w:p w14:paraId="081B4301" w14:textId="77777777" w:rsidR="00CE6FE1" w:rsidRDefault="00CE6FE1" w:rsidP="00970437">
      <w:pPr>
        <w:wordWrap/>
        <w:snapToGrid w:val="0"/>
        <w:spacing w:after="100" w:afterAutospacing="1" w:line="240" w:lineRule="auto"/>
        <w:contextualSpacing/>
        <w:jc w:val="left"/>
        <w:rPr>
          <w:rFonts w:ascii="Arial" w:hAnsi="Arial" w:cs="Arial"/>
          <w:color w:val="000000" w:themeColor="text1"/>
          <w:sz w:val="24"/>
          <w:szCs w:val="24"/>
        </w:rPr>
      </w:pPr>
    </w:p>
    <w:p w14:paraId="257AB5A6" w14:textId="77777777" w:rsidR="00CE6FE1" w:rsidRDefault="00CE6FE1" w:rsidP="00CE6FE1">
      <w:pPr>
        <w:wordWrap/>
        <w:snapToGrid w:val="0"/>
        <w:spacing w:after="100" w:afterAutospacing="1" w:line="240" w:lineRule="auto"/>
        <w:contextualSpacing/>
        <w:jc w:val="left"/>
        <w:rPr>
          <w:rFonts w:ascii="Arial" w:hAnsi="Arial" w:cs="Arial"/>
          <w:color w:val="000000" w:themeColor="text1"/>
          <w:sz w:val="24"/>
          <w:szCs w:val="24"/>
        </w:rPr>
      </w:pPr>
      <w:r>
        <w:rPr>
          <w:rFonts w:ascii="Arial" w:hAnsi="Arial" w:cs="Arial"/>
          <w:color w:val="000000" w:themeColor="text1"/>
          <w:sz w:val="24"/>
          <w:szCs w:val="24"/>
        </w:rPr>
        <w:t xml:space="preserve">Although </w:t>
      </w:r>
      <w:r w:rsidRPr="007C2BE4">
        <w:rPr>
          <w:rFonts w:ascii="Arial" w:hAnsi="Arial" w:cs="Arial"/>
          <w:color w:val="000000" w:themeColor="text1"/>
          <w:sz w:val="24"/>
          <w:szCs w:val="24"/>
        </w:rPr>
        <w:t>South Korea currently has a plan for port</w:t>
      </w:r>
      <w:r>
        <w:rPr>
          <w:rFonts w:ascii="Arial" w:hAnsi="Arial" w:cs="Arial"/>
          <w:color w:val="000000" w:themeColor="text1"/>
          <w:sz w:val="24"/>
          <w:szCs w:val="24"/>
        </w:rPr>
        <w:t xml:space="preserve"> decarbonization,</w:t>
      </w:r>
      <w:r w:rsidRPr="4EC76BFF">
        <w:rPr>
          <w:rFonts w:ascii="Arial" w:hAnsi="Arial" w:cs="Arial"/>
          <w:color w:val="000000" w:themeColor="text1"/>
          <w:sz w:val="24"/>
          <w:szCs w:val="24"/>
        </w:rPr>
        <w:t xml:space="preserve"> </w:t>
      </w:r>
      <w:r w:rsidRPr="4EC76BFF">
        <w:rPr>
          <w:rFonts w:ascii="Arial" w:hAnsi="Arial" w:cs="Arial"/>
          <w:b/>
          <w:bCs/>
          <w:color w:val="000000" w:themeColor="text1"/>
          <w:sz w:val="24"/>
          <w:szCs w:val="24"/>
        </w:rPr>
        <w:t>SFOC’s shipping program lead John Yum</w:t>
      </w:r>
      <w:r>
        <w:rPr>
          <w:rFonts w:ascii="Arial" w:hAnsi="Arial" w:cs="Arial"/>
          <w:b/>
          <w:bCs/>
          <w:color w:val="000000" w:themeColor="text1"/>
          <w:sz w:val="24"/>
          <w:szCs w:val="24"/>
        </w:rPr>
        <w:t xml:space="preserve"> </w:t>
      </w:r>
      <w:r>
        <w:rPr>
          <w:rFonts w:ascii="Arial" w:hAnsi="Arial" w:cs="Arial"/>
          <w:color w:val="000000" w:themeColor="text1"/>
          <w:sz w:val="24"/>
          <w:szCs w:val="24"/>
        </w:rPr>
        <w:t xml:space="preserve">says there it must be strengthened to meet emissions targets.  </w:t>
      </w:r>
    </w:p>
    <w:p w14:paraId="6F97772C" w14:textId="77777777" w:rsidR="00CE6FE1" w:rsidRDefault="00CE6FE1" w:rsidP="00CE6FE1">
      <w:pPr>
        <w:wordWrap/>
        <w:snapToGrid w:val="0"/>
        <w:spacing w:after="100" w:afterAutospacing="1" w:line="240" w:lineRule="auto"/>
        <w:contextualSpacing/>
        <w:jc w:val="left"/>
        <w:rPr>
          <w:rFonts w:ascii="Arial" w:hAnsi="Arial" w:cs="Arial"/>
          <w:color w:val="000000" w:themeColor="text1"/>
          <w:sz w:val="24"/>
          <w:szCs w:val="24"/>
        </w:rPr>
      </w:pPr>
    </w:p>
    <w:p w14:paraId="5100C462" w14:textId="26EC9B91" w:rsidR="00CE6FE1" w:rsidRPr="00CE6FE1" w:rsidRDefault="00CE6FE1" w:rsidP="00970437">
      <w:pPr>
        <w:wordWrap/>
        <w:snapToGrid w:val="0"/>
        <w:spacing w:after="100" w:afterAutospacing="1" w:line="240" w:lineRule="auto"/>
        <w:contextualSpacing/>
        <w:jc w:val="left"/>
        <w:rPr>
          <w:rFonts w:ascii="Arial" w:hAnsi="Arial" w:cs="Arial"/>
          <w:color w:val="000000" w:themeColor="text1"/>
          <w:sz w:val="24"/>
          <w:szCs w:val="24"/>
        </w:rPr>
      </w:pPr>
      <w:r w:rsidRPr="008A7183">
        <w:rPr>
          <w:rFonts w:ascii="Arial" w:hAnsi="Arial" w:cs="Arial"/>
          <w:b/>
          <w:bCs/>
          <w:color w:val="000000" w:themeColor="text1"/>
          <w:sz w:val="24"/>
          <w:szCs w:val="24"/>
        </w:rPr>
        <w:t>Yum urges</w:t>
      </w:r>
      <w:r w:rsidRPr="4EC76BFF">
        <w:rPr>
          <w:rFonts w:ascii="Arial" w:hAnsi="Arial" w:cs="Arial"/>
          <w:color w:val="000000" w:themeColor="text1"/>
          <w:sz w:val="24"/>
          <w:szCs w:val="24"/>
        </w:rPr>
        <w:t xml:space="preserve">, “The South Korean government must recognize that </w:t>
      </w:r>
      <w:r>
        <w:rPr>
          <w:rFonts w:ascii="Arial" w:hAnsi="Arial" w:cs="Arial"/>
          <w:color w:val="000000" w:themeColor="text1"/>
          <w:sz w:val="24"/>
          <w:szCs w:val="24"/>
        </w:rPr>
        <w:t xml:space="preserve">future </w:t>
      </w:r>
      <w:r w:rsidRPr="4EC76BFF">
        <w:rPr>
          <w:rFonts w:ascii="Arial" w:hAnsi="Arial" w:cs="Arial"/>
          <w:color w:val="000000" w:themeColor="text1"/>
          <w:sz w:val="24"/>
          <w:szCs w:val="24"/>
        </w:rPr>
        <w:t>carbon levies</w:t>
      </w:r>
      <w:r>
        <w:rPr>
          <w:rFonts w:ascii="Arial" w:hAnsi="Arial" w:cs="Arial"/>
          <w:color w:val="000000" w:themeColor="text1"/>
          <w:sz w:val="24"/>
          <w:szCs w:val="24"/>
        </w:rPr>
        <w:t xml:space="preserve"> </w:t>
      </w:r>
      <w:r w:rsidRPr="4EC76BFF">
        <w:rPr>
          <w:rFonts w:ascii="Arial" w:hAnsi="Arial" w:cs="Arial"/>
          <w:color w:val="000000" w:themeColor="text1"/>
          <w:sz w:val="24"/>
          <w:szCs w:val="24"/>
        </w:rPr>
        <w:t xml:space="preserve">will lead to a decrease in competitiveness for ports without adequate low emissions infrastructure. Port decarbonization will have immense consequences for South Korea’s shipping-dependent economy, which accounts for 99.7% of the country’s trade.” </w:t>
      </w:r>
    </w:p>
    <w:p w14:paraId="619984FB" w14:textId="77777777" w:rsidR="004F271F" w:rsidRDefault="004F271F" w:rsidP="00970437">
      <w:pPr>
        <w:wordWrap/>
        <w:snapToGrid w:val="0"/>
        <w:spacing w:after="100" w:afterAutospacing="1" w:line="240" w:lineRule="auto"/>
        <w:contextualSpacing/>
        <w:jc w:val="left"/>
        <w:rPr>
          <w:rFonts w:ascii="Arial" w:hAnsi="Arial" w:cs="Arial"/>
          <w:color w:val="000000" w:themeColor="text1"/>
          <w:sz w:val="24"/>
          <w:szCs w:val="24"/>
        </w:rPr>
      </w:pPr>
    </w:p>
    <w:p w14:paraId="722B6742" w14:textId="425A0E3C" w:rsidR="004F271F" w:rsidRPr="000F714D" w:rsidRDefault="00206EDF" w:rsidP="00970437">
      <w:pPr>
        <w:wordWrap/>
        <w:snapToGrid w:val="0"/>
        <w:spacing w:after="100" w:afterAutospacing="1" w:line="240" w:lineRule="auto"/>
        <w:contextualSpacing/>
        <w:jc w:val="left"/>
        <w:rPr>
          <w:rFonts w:ascii="Arial" w:hAnsi="Arial" w:cs="Arial"/>
          <w:color w:val="000000" w:themeColor="text1"/>
          <w:sz w:val="24"/>
          <w:szCs w:val="24"/>
        </w:rPr>
      </w:pPr>
      <w:r>
        <w:rPr>
          <w:rFonts w:ascii="Arial" w:hAnsi="Arial" w:cs="Arial"/>
          <w:color w:val="000000" w:themeColor="text1"/>
          <w:sz w:val="24"/>
          <w:szCs w:val="24"/>
        </w:rPr>
        <w:t xml:space="preserve">Shipping </w:t>
      </w:r>
      <w:r w:rsidR="00CE6FE1">
        <w:rPr>
          <w:rFonts w:ascii="Arial" w:hAnsi="Arial" w:cs="Arial" w:hint="eastAsia"/>
          <w:color w:val="000000" w:themeColor="text1"/>
          <w:sz w:val="24"/>
          <w:szCs w:val="24"/>
        </w:rPr>
        <w:t xml:space="preserve">is </w:t>
      </w:r>
      <w:r w:rsidR="00CE6FE1">
        <w:rPr>
          <w:rFonts w:ascii="Arial" w:hAnsi="Arial" w:cs="Arial"/>
          <w:color w:val="000000" w:themeColor="text1"/>
          <w:sz w:val="24"/>
          <w:szCs w:val="24"/>
        </w:rPr>
        <w:t xml:space="preserve">gaining </w:t>
      </w:r>
      <w:r>
        <w:rPr>
          <w:rFonts w:ascii="Arial" w:hAnsi="Arial" w:cs="Arial"/>
          <w:color w:val="000000" w:themeColor="text1"/>
          <w:sz w:val="24"/>
          <w:szCs w:val="24"/>
        </w:rPr>
        <w:t xml:space="preserve">traction </w:t>
      </w:r>
      <w:r w:rsidR="00CE6FE1">
        <w:rPr>
          <w:rFonts w:ascii="Arial" w:hAnsi="Arial" w:cs="Arial"/>
          <w:color w:val="000000" w:themeColor="text1"/>
          <w:sz w:val="24"/>
          <w:szCs w:val="24"/>
        </w:rPr>
        <w:t>as part of</w:t>
      </w:r>
      <w:r w:rsidR="000F714D">
        <w:rPr>
          <w:rFonts w:ascii="Arial" w:hAnsi="Arial" w:cs="Arial"/>
          <w:color w:val="000000" w:themeColor="text1"/>
          <w:sz w:val="24"/>
          <w:szCs w:val="24"/>
        </w:rPr>
        <w:t xml:space="preserve"> South Korea’s national decarbonization agenda. In a </w:t>
      </w:r>
      <w:hyperlink r:id="rId8" w:history="1">
        <w:r w:rsidR="000F714D" w:rsidRPr="00730FCA">
          <w:rPr>
            <w:rStyle w:val="Hyperlink"/>
            <w:rFonts w:ascii="Arial" w:hAnsi="Arial" w:cs="Arial"/>
            <w:sz w:val="24"/>
            <w:szCs w:val="24"/>
          </w:rPr>
          <w:t>statement at the G20</w:t>
        </w:r>
      </w:hyperlink>
      <w:r w:rsidR="000F714D">
        <w:rPr>
          <w:rFonts w:ascii="Arial" w:hAnsi="Arial" w:cs="Arial"/>
          <w:color w:val="000000" w:themeColor="text1"/>
          <w:sz w:val="24"/>
          <w:szCs w:val="24"/>
        </w:rPr>
        <w:t xml:space="preserve"> last week, President Yoon emphasized the importance of decarbonizing the shipping industry, including greening port infrastructure, to strengthen the competitiveness of the country’s exports. </w:t>
      </w:r>
      <w:r w:rsidR="003156DE">
        <w:rPr>
          <w:rFonts w:ascii="Arial" w:hAnsi="Arial" w:cs="Arial"/>
          <w:color w:val="000000" w:themeColor="text1"/>
          <w:sz w:val="24"/>
          <w:szCs w:val="24"/>
        </w:rPr>
        <w:t xml:space="preserve">Earlier this year, </w:t>
      </w:r>
      <w:r w:rsidR="003156DE" w:rsidRPr="4EC76BFF">
        <w:rPr>
          <w:rFonts w:ascii="Arial" w:hAnsi="Arial" w:cs="Arial"/>
          <w:color w:val="000000" w:themeColor="text1"/>
          <w:sz w:val="24"/>
          <w:szCs w:val="24"/>
        </w:rPr>
        <w:t>South Korea</w:t>
      </w:r>
      <w:r w:rsidR="003156DE">
        <w:rPr>
          <w:rFonts w:ascii="Arial" w:hAnsi="Arial" w:cs="Arial"/>
          <w:color w:val="000000" w:themeColor="text1"/>
          <w:sz w:val="24"/>
          <w:szCs w:val="24"/>
        </w:rPr>
        <w:t xml:space="preserve"> </w:t>
      </w:r>
      <w:r w:rsidR="003156DE" w:rsidRPr="4EC76BFF">
        <w:rPr>
          <w:rFonts w:ascii="Arial" w:hAnsi="Arial" w:cs="Arial"/>
          <w:color w:val="000000" w:themeColor="text1"/>
          <w:sz w:val="24"/>
          <w:szCs w:val="24"/>
        </w:rPr>
        <w:t xml:space="preserve">announced its intent to reduce </w:t>
      </w:r>
      <w:r w:rsidR="003156DE">
        <w:rPr>
          <w:rFonts w:ascii="Arial" w:hAnsi="Arial" w:cs="Arial"/>
          <w:color w:val="000000" w:themeColor="text1"/>
          <w:sz w:val="24"/>
          <w:szCs w:val="24"/>
        </w:rPr>
        <w:t xml:space="preserve">the industry’s </w:t>
      </w:r>
      <w:r w:rsidR="003156DE" w:rsidRPr="4EC76BFF">
        <w:rPr>
          <w:rFonts w:ascii="Arial" w:hAnsi="Arial" w:cs="Arial"/>
          <w:color w:val="000000" w:themeColor="text1"/>
          <w:sz w:val="24"/>
          <w:szCs w:val="24"/>
        </w:rPr>
        <w:t xml:space="preserve">emissions by 60% (compared to </w:t>
      </w:r>
      <w:r w:rsidR="003156DE">
        <w:rPr>
          <w:rFonts w:ascii="Arial" w:hAnsi="Arial" w:cs="Arial"/>
          <w:color w:val="000000" w:themeColor="text1"/>
          <w:sz w:val="24"/>
          <w:szCs w:val="24"/>
        </w:rPr>
        <w:t>2008</w:t>
      </w:r>
      <w:r w:rsidR="003156DE" w:rsidRPr="4EC76BFF">
        <w:rPr>
          <w:rFonts w:ascii="Arial" w:hAnsi="Arial" w:cs="Arial"/>
          <w:color w:val="000000" w:themeColor="text1"/>
          <w:sz w:val="24"/>
          <w:szCs w:val="24"/>
        </w:rPr>
        <w:t xml:space="preserve"> levels) by 2030, 80% by 2040, and to achieve net-zero by 2050.</w:t>
      </w:r>
    </w:p>
    <w:p w14:paraId="00A929C5" w14:textId="77777777" w:rsidR="00F3506B" w:rsidRPr="003156DE" w:rsidRDefault="00F3506B" w:rsidP="002C221F">
      <w:pPr>
        <w:wordWrap/>
        <w:snapToGrid w:val="0"/>
        <w:spacing w:after="100" w:afterAutospacing="1" w:line="240" w:lineRule="auto"/>
        <w:contextualSpacing/>
        <w:jc w:val="left"/>
        <w:rPr>
          <w:rFonts w:ascii="Arial" w:hAnsi="Arial" w:cs="Arial"/>
          <w:color w:val="000000" w:themeColor="text1"/>
          <w:sz w:val="24"/>
          <w:szCs w:val="24"/>
        </w:rPr>
      </w:pPr>
    </w:p>
    <w:p w14:paraId="4DB2A91E" w14:textId="400BE6E6" w:rsidR="005F57FF" w:rsidRDefault="766D53E8" w:rsidP="002C221F">
      <w:pPr>
        <w:wordWrap/>
        <w:snapToGrid w:val="0"/>
        <w:spacing w:after="100" w:afterAutospacing="1" w:line="240" w:lineRule="auto"/>
        <w:contextualSpacing/>
        <w:jc w:val="left"/>
        <w:rPr>
          <w:rFonts w:ascii="Arial" w:hAnsi="Arial" w:cs="Arial"/>
          <w:color w:val="000000" w:themeColor="text1"/>
          <w:sz w:val="24"/>
          <w:szCs w:val="24"/>
        </w:rPr>
      </w:pPr>
      <w:r w:rsidRPr="0A93E132">
        <w:rPr>
          <w:rFonts w:ascii="Arial" w:hAnsi="Arial" w:cs="Arial"/>
          <w:color w:val="000000" w:themeColor="text1"/>
          <w:sz w:val="24"/>
          <w:szCs w:val="24"/>
        </w:rPr>
        <w:t xml:space="preserve">South Korea’s </w:t>
      </w:r>
      <w:r w:rsidR="08785E3A" w:rsidRPr="0A93E132">
        <w:rPr>
          <w:rFonts w:ascii="Arial" w:hAnsi="Arial" w:cs="Arial"/>
          <w:color w:val="000000" w:themeColor="text1"/>
          <w:sz w:val="24"/>
          <w:szCs w:val="24"/>
        </w:rPr>
        <w:t xml:space="preserve">busy </w:t>
      </w:r>
      <w:r w:rsidRPr="0A93E132">
        <w:rPr>
          <w:rFonts w:ascii="Arial" w:hAnsi="Arial" w:cs="Arial"/>
          <w:color w:val="000000" w:themeColor="text1"/>
          <w:sz w:val="24"/>
          <w:szCs w:val="24"/>
        </w:rPr>
        <w:t xml:space="preserve">ports </w:t>
      </w:r>
      <w:r w:rsidR="13F93927" w:rsidRPr="0A93E132">
        <w:rPr>
          <w:rFonts w:ascii="Arial" w:hAnsi="Arial" w:cs="Arial"/>
          <w:color w:val="000000" w:themeColor="text1"/>
          <w:sz w:val="24"/>
          <w:szCs w:val="24"/>
        </w:rPr>
        <w:t>will be</w:t>
      </w:r>
      <w:r w:rsidRPr="0A93E132">
        <w:rPr>
          <w:rFonts w:ascii="Arial" w:hAnsi="Arial" w:cs="Arial"/>
          <w:color w:val="000000" w:themeColor="text1"/>
          <w:sz w:val="24"/>
          <w:szCs w:val="24"/>
        </w:rPr>
        <w:t xml:space="preserve"> central to its decarbonization strategy. </w:t>
      </w:r>
      <w:r w:rsidR="4B65E551" w:rsidRPr="0A93E132">
        <w:rPr>
          <w:rFonts w:ascii="Arial" w:hAnsi="Arial" w:cs="Arial"/>
          <w:color w:val="000000" w:themeColor="text1"/>
          <w:sz w:val="24"/>
          <w:szCs w:val="24"/>
        </w:rPr>
        <w:t>In 2022</w:t>
      </w:r>
      <w:r w:rsidRPr="0A93E132">
        <w:rPr>
          <w:rFonts w:ascii="Arial" w:hAnsi="Arial" w:cs="Arial"/>
          <w:color w:val="000000" w:themeColor="text1"/>
          <w:sz w:val="24"/>
          <w:szCs w:val="24"/>
        </w:rPr>
        <w:t>, a</w:t>
      </w:r>
      <w:r w:rsidR="008A57AE">
        <w:rPr>
          <w:rFonts w:ascii="Arial" w:hAnsi="Arial" w:cs="Arial"/>
          <w:color w:val="000000" w:themeColor="text1"/>
          <w:sz w:val="24"/>
          <w:szCs w:val="24"/>
        </w:rPr>
        <w:t>bout</w:t>
      </w:r>
      <w:r w:rsidRPr="0A93E132">
        <w:rPr>
          <w:rFonts w:ascii="Arial" w:hAnsi="Arial" w:cs="Arial"/>
          <w:color w:val="000000" w:themeColor="text1"/>
          <w:sz w:val="24"/>
          <w:szCs w:val="24"/>
        </w:rPr>
        <w:t xml:space="preserve"> 44,000 foreign ships traveling international routes docked at </w:t>
      </w:r>
      <w:r w:rsidR="08785E3A" w:rsidRPr="0A93E132">
        <w:rPr>
          <w:rFonts w:ascii="Arial" w:hAnsi="Arial" w:cs="Arial"/>
          <w:color w:val="000000" w:themeColor="text1"/>
          <w:sz w:val="24"/>
          <w:szCs w:val="24"/>
        </w:rPr>
        <w:t>major</w:t>
      </w:r>
      <w:r w:rsidRPr="0A93E132">
        <w:rPr>
          <w:rFonts w:ascii="Arial" w:hAnsi="Arial" w:cs="Arial"/>
          <w:color w:val="000000" w:themeColor="text1"/>
          <w:sz w:val="24"/>
          <w:szCs w:val="24"/>
        </w:rPr>
        <w:t xml:space="preserve"> ports</w:t>
      </w:r>
      <w:r w:rsidR="21CB8D19" w:rsidRPr="0A93E132">
        <w:rPr>
          <w:rFonts w:ascii="Arial" w:hAnsi="Arial" w:cs="Arial"/>
          <w:color w:val="000000" w:themeColor="text1"/>
          <w:sz w:val="24"/>
          <w:szCs w:val="24"/>
        </w:rPr>
        <w:t xml:space="preserve"> in South Korea</w:t>
      </w:r>
      <w:r w:rsidRPr="0A93E132">
        <w:rPr>
          <w:rFonts w:ascii="Arial" w:hAnsi="Arial" w:cs="Arial"/>
          <w:color w:val="000000" w:themeColor="text1"/>
          <w:sz w:val="24"/>
          <w:szCs w:val="24"/>
        </w:rPr>
        <w:t xml:space="preserve">. </w:t>
      </w:r>
      <w:r w:rsidR="73E3B783" w:rsidRPr="0A93E132">
        <w:rPr>
          <w:rFonts w:ascii="Arial" w:hAnsi="Arial" w:cs="Arial"/>
          <w:color w:val="000000" w:themeColor="text1"/>
          <w:sz w:val="24"/>
          <w:szCs w:val="24"/>
        </w:rPr>
        <w:t>Ports are also closely linked to the country’s major industries; a</w:t>
      </w:r>
      <w:r w:rsidR="6DCFFC22" w:rsidRPr="0A93E132">
        <w:rPr>
          <w:rFonts w:ascii="Arial" w:hAnsi="Arial" w:cs="Arial"/>
          <w:color w:val="000000" w:themeColor="text1"/>
          <w:sz w:val="24"/>
          <w:szCs w:val="24"/>
        </w:rPr>
        <w:t xml:space="preserve">s a peninsula, 20 of South Korea’s 32 industrial complexes are situated near ports. </w:t>
      </w:r>
    </w:p>
    <w:p w14:paraId="6EA22391" w14:textId="77777777" w:rsidR="001E272F" w:rsidRDefault="001E272F" w:rsidP="002C221F">
      <w:pPr>
        <w:wordWrap/>
        <w:snapToGrid w:val="0"/>
        <w:spacing w:after="100" w:afterAutospacing="1" w:line="240" w:lineRule="auto"/>
        <w:contextualSpacing/>
        <w:jc w:val="left"/>
        <w:rPr>
          <w:rFonts w:ascii="Arial" w:hAnsi="Arial" w:cs="Arial"/>
          <w:color w:val="000000" w:themeColor="text1"/>
          <w:sz w:val="24"/>
          <w:szCs w:val="24"/>
        </w:rPr>
      </w:pPr>
    </w:p>
    <w:p w14:paraId="47624840" w14:textId="147F26C4" w:rsidR="009942B8" w:rsidRPr="001E272F" w:rsidRDefault="110CFA8D" w:rsidP="0A93E132">
      <w:pPr>
        <w:wordWrap/>
        <w:snapToGrid w:val="0"/>
        <w:spacing w:after="100" w:afterAutospacing="1" w:line="240" w:lineRule="auto"/>
        <w:contextualSpacing/>
        <w:jc w:val="left"/>
        <w:rPr>
          <w:rFonts w:ascii="Arial" w:hAnsi="Arial" w:cs="Arial"/>
          <w:color w:val="000000" w:themeColor="text1"/>
          <w:sz w:val="24"/>
          <w:szCs w:val="24"/>
        </w:rPr>
      </w:pPr>
      <w:r w:rsidRPr="0A93E132">
        <w:rPr>
          <w:rFonts w:ascii="Arial" w:hAnsi="Arial" w:cs="Arial"/>
          <w:color w:val="000000" w:themeColor="text1"/>
          <w:sz w:val="24"/>
          <w:szCs w:val="24"/>
        </w:rPr>
        <w:t xml:space="preserve">As the shipping industry transitions to zero-emissions ships, such as green hydrogen or green ammonia-capable vessels, industrial ports will require bunkering facilities for zero-emissions fuels to remain competitive. </w:t>
      </w:r>
    </w:p>
    <w:p w14:paraId="08949B5E" w14:textId="77777777" w:rsidR="00EA511B" w:rsidRDefault="00EA511B" w:rsidP="002C221F">
      <w:pPr>
        <w:wordWrap/>
        <w:snapToGrid w:val="0"/>
        <w:spacing w:after="100" w:afterAutospacing="1" w:line="240" w:lineRule="auto"/>
        <w:contextualSpacing/>
        <w:jc w:val="left"/>
        <w:rPr>
          <w:rFonts w:ascii="Arial" w:hAnsi="Arial" w:cs="Arial"/>
          <w:color w:val="000000" w:themeColor="text1"/>
          <w:sz w:val="24"/>
          <w:szCs w:val="24"/>
        </w:rPr>
      </w:pPr>
    </w:p>
    <w:p w14:paraId="0614A0D4" w14:textId="59625DFE" w:rsidR="00EA511B" w:rsidRDefault="6D2B9C64" w:rsidP="0A93E132">
      <w:pPr>
        <w:wordWrap/>
        <w:snapToGrid w:val="0"/>
        <w:spacing w:after="100" w:afterAutospacing="1" w:line="240" w:lineRule="auto"/>
        <w:contextualSpacing/>
        <w:jc w:val="left"/>
        <w:rPr>
          <w:rFonts w:ascii="Arial" w:hAnsi="Arial" w:cs="Arial"/>
          <w:color w:val="000000" w:themeColor="text1"/>
          <w:sz w:val="24"/>
          <w:szCs w:val="24"/>
        </w:rPr>
      </w:pPr>
      <w:r w:rsidRPr="0A93E132">
        <w:rPr>
          <w:rFonts w:ascii="Arial" w:hAnsi="Arial" w:cs="Arial"/>
          <w:color w:val="000000" w:themeColor="text1"/>
          <w:sz w:val="24"/>
          <w:szCs w:val="24"/>
        </w:rPr>
        <w:t xml:space="preserve">Due to the absence of detailed regulation, however, the GHG emissions reported by </w:t>
      </w:r>
      <w:r w:rsidR="2C4A70E9" w:rsidRPr="0A93E132">
        <w:rPr>
          <w:rFonts w:ascii="Arial" w:hAnsi="Arial" w:cs="Arial"/>
          <w:color w:val="000000" w:themeColor="text1"/>
          <w:sz w:val="24"/>
          <w:szCs w:val="24"/>
        </w:rPr>
        <w:t xml:space="preserve">South </w:t>
      </w:r>
      <w:r w:rsidRPr="0A93E132">
        <w:rPr>
          <w:rFonts w:ascii="Arial" w:hAnsi="Arial" w:cs="Arial"/>
          <w:color w:val="000000" w:themeColor="text1"/>
          <w:sz w:val="24"/>
          <w:szCs w:val="24"/>
        </w:rPr>
        <w:t xml:space="preserve">Korean ports vary. South Korea does not categorize its emissions from ports according to the Scope 3 standard outlined in the </w:t>
      </w:r>
      <w:hyperlink r:id="rId9">
        <w:r w:rsidRPr="0A93E132">
          <w:rPr>
            <w:rStyle w:val="Hyperlink"/>
            <w:rFonts w:ascii="Arial" w:hAnsi="Arial" w:cs="Arial"/>
            <w:sz w:val="24"/>
            <w:szCs w:val="24"/>
          </w:rPr>
          <w:t>GHG protocol</w:t>
        </w:r>
      </w:hyperlink>
      <w:r w:rsidRPr="0A93E132">
        <w:rPr>
          <w:rFonts w:ascii="Arial" w:hAnsi="Arial" w:cs="Arial"/>
          <w:color w:val="000000" w:themeColor="text1"/>
          <w:sz w:val="24"/>
          <w:szCs w:val="24"/>
        </w:rPr>
        <w:t xml:space="preserve">. </w:t>
      </w:r>
    </w:p>
    <w:p w14:paraId="08350DF0" w14:textId="77777777" w:rsidR="009942B8" w:rsidRDefault="009942B8" w:rsidP="4EC76BFF">
      <w:pPr>
        <w:wordWrap/>
        <w:snapToGrid w:val="0"/>
        <w:spacing w:after="100" w:afterAutospacing="1" w:line="240" w:lineRule="auto"/>
        <w:contextualSpacing/>
        <w:jc w:val="left"/>
        <w:rPr>
          <w:rFonts w:ascii="Arial" w:hAnsi="Arial" w:cs="Arial"/>
          <w:color w:val="000000" w:themeColor="text1"/>
          <w:sz w:val="24"/>
          <w:szCs w:val="24"/>
        </w:rPr>
      </w:pPr>
    </w:p>
    <w:p w14:paraId="13EC2397" w14:textId="60E3A900" w:rsidR="1487E994" w:rsidRDefault="1487E994" w:rsidP="4EC76BFF">
      <w:pPr>
        <w:spacing w:afterAutospacing="1" w:line="240" w:lineRule="auto"/>
        <w:contextualSpacing/>
        <w:jc w:val="left"/>
        <w:rPr>
          <w:rFonts w:ascii="Arial" w:hAnsi="Arial" w:cs="Arial"/>
          <w:color w:val="000000" w:themeColor="text1"/>
          <w:sz w:val="24"/>
          <w:szCs w:val="24"/>
        </w:rPr>
      </w:pPr>
      <w:r w:rsidRPr="4EC76BFF">
        <w:rPr>
          <w:rFonts w:ascii="Arial" w:hAnsi="Arial" w:cs="Arial"/>
          <w:color w:val="000000" w:themeColor="text1"/>
          <w:sz w:val="24"/>
          <w:szCs w:val="24"/>
        </w:rPr>
        <w:t xml:space="preserve">Although Korea major ports have installed many alternative marine </w:t>
      </w:r>
      <w:proofErr w:type="gramStart"/>
      <w:r w:rsidRPr="4EC76BFF">
        <w:rPr>
          <w:rFonts w:ascii="Arial" w:hAnsi="Arial" w:cs="Arial"/>
          <w:color w:val="000000" w:themeColor="text1"/>
          <w:sz w:val="24"/>
          <w:szCs w:val="24"/>
        </w:rPr>
        <w:t>power</w:t>
      </w:r>
      <w:proofErr w:type="gramEnd"/>
      <w:r w:rsidRPr="4EC76BFF">
        <w:rPr>
          <w:rFonts w:ascii="Arial" w:hAnsi="Arial" w:cs="Arial"/>
          <w:color w:val="000000" w:themeColor="text1"/>
          <w:sz w:val="24"/>
          <w:szCs w:val="24"/>
        </w:rPr>
        <w:t xml:space="preserve"> (AMP, on-shore power) to connect the at-berth ships, the usage rate is low. </w:t>
      </w:r>
    </w:p>
    <w:p w14:paraId="733F0FCF" w14:textId="604888BC" w:rsidR="4EC76BFF" w:rsidRDefault="4EC76BFF" w:rsidP="4EC76BFF">
      <w:pPr>
        <w:spacing w:afterAutospacing="1" w:line="240" w:lineRule="auto"/>
        <w:contextualSpacing/>
        <w:jc w:val="left"/>
        <w:rPr>
          <w:rFonts w:ascii="Arial" w:hAnsi="Arial" w:cs="Arial"/>
          <w:color w:val="000000" w:themeColor="text1"/>
          <w:sz w:val="24"/>
          <w:szCs w:val="24"/>
        </w:rPr>
      </w:pPr>
    </w:p>
    <w:p w14:paraId="7CBC5D31" w14:textId="5D380B2E" w:rsidR="00C46EC6" w:rsidRDefault="00AC0307" w:rsidP="0048771D">
      <w:pPr>
        <w:spacing w:afterAutospacing="1" w:line="240" w:lineRule="auto"/>
        <w:contextualSpacing/>
        <w:jc w:val="left"/>
        <w:rPr>
          <w:rFonts w:ascii="Arial" w:hAnsi="Arial" w:cs="Arial"/>
          <w:color w:val="000000" w:themeColor="text1"/>
          <w:sz w:val="24"/>
          <w:szCs w:val="24"/>
        </w:rPr>
      </w:pPr>
      <w:r>
        <w:rPr>
          <w:rFonts w:ascii="Arial" w:hAnsi="Arial" w:cs="Arial"/>
          <w:color w:val="000000" w:themeColor="text1"/>
          <w:sz w:val="24"/>
          <w:szCs w:val="24"/>
        </w:rPr>
        <w:t xml:space="preserve">Furthermore, South Korea </w:t>
      </w:r>
      <w:r w:rsidR="4CC63861" w:rsidRPr="4EC76BFF">
        <w:rPr>
          <w:rFonts w:ascii="Arial" w:hAnsi="Arial" w:cs="Arial"/>
          <w:color w:val="000000" w:themeColor="text1"/>
          <w:sz w:val="24"/>
          <w:szCs w:val="24"/>
        </w:rPr>
        <w:t xml:space="preserve">does not yet have strong policies for renewable energy </w:t>
      </w:r>
      <w:r w:rsidR="4CC63861" w:rsidRPr="4EC76BFF">
        <w:rPr>
          <w:rFonts w:ascii="Arial" w:hAnsi="Arial" w:cs="Arial"/>
          <w:color w:val="000000" w:themeColor="text1"/>
          <w:sz w:val="24"/>
          <w:szCs w:val="24"/>
        </w:rPr>
        <w:lastRenderedPageBreak/>
        <w:t>usage at ports</w:t>
      </w:r>
      <w:r w:rsidR="7F2222EC" w:rsidRPr="4EC76BFF">
        <w:rPr>
          <w:rFonts w:ascii="Arial" w:hAnsi="Arial" w:cs="Arial"/>
          <w:color w:val="000000" w:themeColor="text1"/>
          <w:sz w:val="24"/>
          <w:szCs w:val="24"/>
        </w:rPr>
        <w:t>.</w:t>
      </w:r>
      <w:r w:rsidR="4CC63861" w:rsidRPr="4EC76BFF">
        <w:rPr>
          <w:rFonts w:ascii="Arial" w:hAnsi="Arial" w:cs="Arial"/>
          <w:color w:val="000000" w:themeColor="text1"/>
          <w:sz w:val="24"/>
          <w:szCs w:val="24"/>
        </w:rPr>
        <w:t xml:space="preserve"> </w:t>
      </w:r>
      <w:r w:rsidR="00C46EC6">
        <w:rPr>
          <w:rFonts w:ascii="Arial" w:hAnsi="Arial" w:cs="Arial"/>
          <w:color w:val="000000" w:themeColor="text1"/>
          <w:sz w:val="24"/>
          <w:szCs w:val="24"/>
        </w:rPr>
        <w:t>Ports do</w:t>
      </w:r>
      <w:r w:rsidR="00C46EC6" w:rsidRPr="4EC76BFF">
        <w:rPr>
          <w:rFonts w:ascii="Arial" w:hAnsi="Arial" w:cs="Arial"/>
          <w:color w:val="000000" w:themeColor="text1"/>
          <w:sz w:val="24"/>
          <w:szCs w:val="24"/>
        </w:rPr>
        <w:t xml:space="preserve"> not disclose how much of its entire energy usage is attributable to its renewable energy.</w:t>
      </w:r>
      <w:r>
        <w:rPr>
          <w:rFonts w:ascii="Arial" w:hAnsi="Arial" w:cs="Arial"/>
          <w:color w:val="000000" w:themeColor="text1"/>
          <w:sz w:val="24"/>
          <w:szCs w:val="24"/>
        </w:rPr>
        <w:t xml:space="preserve"> </w:t>
      </w:r>
    </w:p>
    <w:p w14:paraId="5B11A978" w14:textId="77777777" w:rsidR="00C46EC6" w:rsidRDefault="00C46EC6" w:rsidP="0048771D">
      <w:pPr>
        <w:spacing w:afterAutospacing="1" w:line="240" w:lineRule="auto"/>
        <w:contextualSpacing/>
        <w:jc w:val="left"/>
        <w:rPr>
          <w:rFonts w:ascii="Arial" w:hAnsi="Arial" w:cs="Arial"/>
          <w:color w:val="000000" w:themeColor="text1"/>
          <w:sz w:val="24"/>
          <w:szCs w:val="24"/>
        </w:rPr>
      </w:pPr>
    </w:p>
    <w:p w14:paraId="22EE2729" w14:textId="2D2BAB2D" w:rsidR="00C46EC6" w:rsidRDefault="01E328F4" w:rsidP="00C46EC6">
      <w:pPr>
        <w:spacing w:afterAutospacing="1" w:line="240" w:lineRule="auto"/>
        <w:contextualSpacing/>
        <w:jc w:val="left"/>
        <w:rPr>
          <w:rFonts w:ascii="Arial" w:hAnsi="Arial" w:cs="Arial"/>
          <w:color w:val="000000" w:themeColor="text1"/>
          <w:sz w:val="24"/>
          <w:szCs w:val="24"/>
        </w:rPr>
      </w:pPr>
      <w:r w:rsidRPr="4EC76BFF">
        <w:rPr>
          <w:rFonts w:ascii="Arial" w:hAnsi="Arial" w:cs="Arial"/>
          <w:color w:val="000000" w:themeColor="text1"/>
          <w:sz w:val="24"/>
          <w:szCs w:val="24"/>
        </w:rPr>
        <w:t>SFOC’s report</w:t>
      </w:r>
      <w:r w:rsidR="00C80148">
        <w:rPr>
          <w:rFonts w:ascii="Arial" w:hAnsi="Arial" w:cs="Arial"/>
          <w:color w:val="000000" w:themeColor="text1"/>
          <w:sz w:val="24"/>
          <w:szCs w:val="24"/>
        </w:rPr>
        <w:t xml:space="preserve"> </w:t>
      </w:r>
      <w:r w:rsidR="00C46EC6">
        <w:rPr>
          <w:rFonts w:ascii="Arial" w:hAnsi="Arial" w:cs="Arial"/>
          <w:color w:val="000000" w:themeColor="text1"/>
          <w:sz w:val="24"/>
          <w:szCs w:val="24"/>
        </w:rPr>
        <w:t xml:space="preserve">recommends that the government mandate the use of AMP and </w:t>
      </w:r>
      <w:r w:rsidRPr="4EC76BFF">
        <w:rPr>
          <w:rFonts w:ascii="Arial" w:hAnsi="Arial" w:cs="Arial"/>
          <w:color w:val="000000" w:themeColor="text1"/>
          <w:sz w:val="24"/>
          <w:szCs w:val="24"/>
        </w:rPr>
        <w:t xml:space="preserve">incentivize ports to electrify </w:t>
      </w:r>
      <w:proofErr w:type="gramStart"/>
      <w:r w:rsidRPr="4EC76BFF">
        <w:rPr>
          <w:rFonts w:ascii="Arial" w:hAnsi="Arial" w:cs="Arial"/>
          <w:color w:val="000000" w:themeColor="text1"/>
          <w:sz w:val="24"/>
          <w:szCs w:val="24"/>
        </w:rPr>
        <w:t>through the use of</w:t>
      </w:r>
      <w:proofErr w:type="gramEnd"/>
      <w:r w:rsidRPr="4EC76BFF">
        <w:rPr>
          <w:rFonts w:ascii="Arial" w:hAnsi="Arial" w:cs="Arial"/>
          <w:color w:val="000000" w:themeColor="text1"/>
          <w:sz w:val="24"/>
          <w:szCs w:val="24"/>
        </w:rPr>
        <w:t xml:space="preserve"> 100% renewable energy.</w:t>
      </w:r>
      <w:r w:rsidR="00C80148">
        <w:rPr>
          <w:rFonts w:ascii="Arial" w:hAnsi="Arial" w:cs="Arial"/>
          <w:color w:val="000000" w:themeColor="text1"/>
          <w:sz w:val="24"/>
          <w:szCs w:val="24"/>
        </w:rPr>
        <w:t xml:space="preserve"> </w:t>
      </w:r>
    </w:p>
    <w:p w14:paraId="03ACA27D" w14:textId="77777777" w:rsidR="00C46EC6" w:rsidRDefault="00C46EC6" w:rsidP="00C46EC6">
      <w:pPr>
        <w:spacing w:afterAutospacing="1" w:line="240" w:lineRule="auto"/>
        <w:contextualSpacing/>
        <w:jc w:val="left"/>
        <w:rPr>
          <w:rFonts w:ascii="Arial" w:hAnsi="Arial" w:cs="Arial"/>
          <w:b/>
          <w:bCs/>
          <w:color w:val="000000" w:themeColor="text1"/>
          <w:sz w:val="24"/>
          <w:szCs w:val="24"/>
        </w:rPr>
      </w:pPr>
    </w:p>
    <w:p w14:paraId="20DA0F6D" w14:textId="75CE3AA4" w:rsidR="00DC12E6" w:rsidRPr="00C46EC6" w:rsidRDefault="00C46EC6" w:rsidP="00C46EC6">
      <w:pPr>
        <w:spacing w:afterAutospacing="1" w:line="240" w:lineRule="auto"/>
        <w:contextualSpacing/>
        <w:jc w:val="left"/>
        <w:rPr>
          <w:rFonts w:ascii="Arial" w:hAnsi="Arial" w:cs="Arial"/>
          <w:color w:val="000000" w:themeColor="text1"/>
          <w:sz w:val="24"/>
          <w:szCs w:val="24"/>
        </w:rPr>
      </w:pPr>
      <w:r>
        <w:rPr>
          <w:rFonts w:ascii="Arial" w:hAnsi="Arial" w:cs="Arial"/>
          <w:b/>
          <w:bCs/>
          <w:color w:val="000000" w:themeColor="text1"/>
          <w:sz w:val="24"/>
          <w:szCs w:val="24"/>
        </w:rPr>
        <w:t>E</w:t>
      </w:r>
      <w:r w:rsidR="00DC12E6" w:rsidRPr="00DC12E6">
        <w:rPr>
          <w:rFonts w:ascii="Arial" w:hAnsi="Arial" w:cs="Arial"/>
          <w:b/>
          <w:bCs/>
          <w:color w:val="000000" w:themeColor="text1"/>
          <w:sz w:val="24"/>
          <w:szCs w:val="24"/>
        </w:rPr>
        <w:t>NDS.</w:t>
      </w:r>
    </w:p>
    <w:p w14:paraId="7FB6AD6D" w14:textId="77777777" w:rsidR="00A14996" w:rsidRDefault="00A14996" w:rsidP="005E6440">
      <w:pPr>
        <w:wordWrap/>
        <w:snapToGrid w:val="0"/>
        <w:spacing w:after="100" w:afterAutospacing="1" w:line="240" w:lineRule="auto"/>
        <w:contextualSpacing/>
        <w:jc w:val="left"/>
        <w:rPr>
          <w:rFonts w:ascii="Arial" w:hAnsi="Arial" w:cs="Arial"/>
          <w:b/>
          <w:bCs/>
          <w:color w:val="000000" w:themeColor="text1"/>
          <w:sz w:val="24"/>
          <w:szCs w:val="24"/>
        </w:rPr>
      </w:pPr>
    </w:p>
    <w:p w14:paraId="079AF495" w14:textId="382C1F7D" w:rsidR="00A14996" w:rsidRDefault="00BB0E72" w:rsidP="005E6440">
      <w:pPr>
        <w:wordWrap/>
        <w:snapToGrid w:val="0"/>
        <w:spacing w:after="100" w:afterAutospacing="1" w:line="240" w:lineRule="auto"/>
        <w:contextualSpacing/>
        <w:jc w:val="left"/>
        <w:rPr>
          <w:rFonts w:ascii="Arial" w:hAnsi="Arial" w:cs="Arial"/>
          <w:i/>
          <w:iCs/>
          <w:color w:val="000000" w:themeColor="text1"/>
          <w:sz w:val="24"/>
          <w:szCs w:val="24"/>
        </w:rPr>
      </w:pPr>
      <w:r w:rsidRPr="00337F74">
        <w:rPr>
          <w:rFonts w:ascii="Arial" w:hAnsi="Arial" w:cs="Arial"/>
          <w:i/>
          <w:iCs/>
          <w:color w:val="000000" w:themeColor="text1"/>
          <w:sz w:val="24"/>
          <w:szCs w:val="24"/>
        </w:rPr>
        <w:t>Solutions for Our Climate (SFOC)</w:t>
      </w:r>
      <w:r w:rsidRPr="00BB0E72">
        <w:rPr>
          <w:rFonts w:ascii="Arial" w:hAnsi="Arial" w:cs="Arial"/>
          <w:i/>
          <w:iCs/>
          <w:color w:val="000000" w:themeColor="text1"/>
          <w:sz w:val="24"/>
          <w:szCs w:val="24"/>
        </w:rPr>
        <w:t xml:space="preserve"> is an independent nonprofit organization that works to accelerate global greenhouse gas emissions reduction and energy transition. SFOC leverages research, litigation, community organizing, and strategic communications to deliver practical climate solutions and build movements for change</w:t>
      </w:r>
      <w:r>
        <w:rPr>
          <w:rFonts w:ascii="Arial" w:hAnsi="Arial" w:cs="Arial"/>
          <w:i/>
          <w:iCs/>
          <w:color w:val="000000" w:themeColor="text1"/>
          <w:sz w:val="24"/>
          <w:szCs w:val="24"/>
        </w:rPr>
        <w:t xml:space="preserve">. </w:t>
      </w:r>
    </w:p>
    <w:p w14:paraId="759B6DA7" w14:textId="77777777" w:rsidR="00BB0E72" w:rsidRDefault="00BB0E72" w:rsidP="005E6440">
      <w:pPr>
        <w:wordWrap/>
        <w:snapToGrid w:val="0"/>
        <w:spacing w:after="100" w:afterAutospacing="1" w:line="240" w:lineRule="auto"/>
        <w:contextualSpacing/>
        <w:jc w:val="left"/>
        <w:rPr>
          <w:rFonts w:ascii="Arial" w:hAnsi="Arial" w:cs="Arial"/>
          <w:i/>
          <w:iCs/>
          <w:color w:val="000000" w:themeColor="text1"/>
          <w:sz w:val="24"/>
          <w:szCs w:val="24"/>
        </w:rPr>
      </w:pPr>
    </w:p>
    <w:p w14:paraId="209BB24E" w14:textId="38BE837A" w:rsidR="00BB0E72" w:rsidRPr="00BB0E72" w:rsidRDefault="008B324A" w:rsidP="005E6440">
      <w:pPr>
        <w:wordWrap/>
        <w:snapToGrid w:val="0"/>
        <w:spacing w:after="100" w:afterAutospacing="1" w:line="240" w:lineRule="auto"/>
        <w:contextualSpacing/>
        <w:jc w:val="left"/>
        <w:rPr>
          <w:rFonts w:ascii="Arial" w:hAnsi="Arial" w:cs="Arial"/>
          <w:color w:val="000000" w:themeColor="text1"/>
          <w:sz w:val="24"/>
          <w:szCs w:val="24"/>
        </w:rPr>
      </w:pPr>
      <w:r w:rsidRPr="000639B8">
        <w:rPr>
          <w:rFonts w:ascii="Arial" w:hAnsi="Arial" w:cs="Arial" w:hint="eastAsia"/>
          <w:b/>
          <w:bCs/>
          <w:color w:val="000000" w:themeColor="text1"/>
          <w:sz w:val="24"/>
          <w:szCs w:val="24"/>
        </w:rPr>
        <w:t>F</w:t>
      </w:r>
      <w:r w:rsidRPr="000639B8">
        <w:rPr>
          <w:rFonts w:ascii="Arial" w:hAnsi="Arial" w:cs="Arial"/>
          <w:b/>
          <w:bCs/>
          <w:color w:val="000000" w:themeColor="text1"/>
          <w:sz w:val="24"/>
          <w:szCs w:val="24"/>
        </w:rPr>
        <w:t xml:space="preserve">or media inquiries, please </w:t>
      </w:r>
      <w:r w:rsidR="00953F46" w:rsidRPr="000639B8">
        <w:rPr>
          <w:rFonts w:ascii="Arial" w:hAnsi="Arial" w:cs="Arial"/>
          <w:b/>
          <w:bCs/>
          <w:color w:val="000000" w:themeColor="text1"/>
          <w:sz w:val="24"/>
          <w:szCs w:val="24"/>
        </w:rPr>
        <w:t>reach out to Chaeyeon Kim, Communications Officer, at</w:t>
      </w:r>
      <w:r w:rsidR="00953F46">
        <w:rPr>
          <w:rFonts w:ascii="Arial" w:hAnsi="Arial" w:cs="Arial"/>
          <w:color w:val="000000" w:themeColor="text1"/>
          <w:sz w:val="24"/>
          <w:szCs w:val="24"/>
        </w:rPr>
        <w:t xml:space="preserve"> </w:t>
      </w:r>
      <w:hyperlink r:id="rId10" w:history="1">
        <w:r w:rsidR="00953F46" w:rsidRPr="00337F74">
          <w:rPr>
            <w:rStyle w:val="Hyperlink"/>
            <w:rFonts w:ascii="Arial" w:hAnsi="Arial" w:cs="Arial"/>
            <w:b/>
            <w:bCs/>
            <w:sz w:val="24"/>
            <w:szCs w:val="24"/>
          </w:rPr>
          <w:t>chaeyeon.kim@forourclimate.org</w:t>
        </w:r>
      </w:hyperlink>
      <w:r w:rsidR="00953F46" w:rsidRPr="00337F74">
        <w:rPr>
          <w:rFonts w:ascii="Arial" w:hAnsi="Arial" w:cs="Arial"/>
          <w:b/>
          <w:bCs/>
          <w:color w:val="000000" w:themeColor="text1"/>
          <w:sz w:val="24"/>
          <w:szCs w:val="24"/>
        </w:rPr>
        <w:t>.</w:t>
      </w:r>
      <w:r w:rsidR="00953F46">
        <w:rPr>
          <w:rFonts w:ascii="Arial" w:hAnsi="Arial" w:cs="Arial"/>
          <w:color w:val="000000" w:themeColor="text1"/>
          <w:sz w:val="24"/>
          <w:szCs w:val="24"/>
        </w:rPr>
        <w:t xml:space="preserve"> </w:t>
      </w:r>
    </w:p>
    <w:sectPr w:rsidR="00BB0E72" w:rsidRPr="00BB0E7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etendard">
    <w:altName w:val="맑은 고딕"/>
    <w:charset w:val="81"/>
    <w:family w:val="auto"/>
    <w:pitch w:val="variable"/>
    <w:sig w:usb0="E10002FF" w:usb1="1BD7E5FF" w:usb2="04000011" w:usb3="00000000" w:csb0="0028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1F"/>
    <w:rsid w:val="000015E8"/>
    <w:rsid w:val="00006199"/>
    <w:rsid w:val="00010530"/>
    <w:rsid w:val="00017ACE"/>
    <w:rsid w:val="0002114C"/>
    <w:rsid w:val="00027E1F"/>
    <w:rsid w:val="00027EF9"/>
    <w:rsid w:val="00041701"/>
    <w:rsid w:val="000473BE"/>
    <w:rsid w:val="000639B8"/>
    <w:rsid w:val="0006468A"/>
    <w:rsid w:val="00090A2D"/>
    <w:rsid w:val="00092519"/>
    <w:rsid w:val="000B1335"/>
    <w:rsid w:val="000C588B"/>
    <w:rsid w:val="000D16C4"/>
    <w:rsid w:val="000E3003"/>
    <w:rsid w:val="000E5F82"/>
    <w:rsid w:val="000F714D"/>
    <w:rsid w:val="001029F4"/>
    <w:rsid w:val="001646D2"/>
    <w:rsid w:val="00165D7C"/>
    <w:rsid w:val="00171C09"/>
    <w:rsid w:val="001742F5"/>
    <w:rsid w:val="00185710"/>
    <w:rsid w:val="0019174C"/>
    <w:rsid w:val="001955F0"/>
    <w:rsid w:val="001B3DF4"/>
    <w:rsid w:val="001B5201"/>
    <w:rsid w:val="001D6E4E"/>
    <w:rsid w:val="001E272F"/>
    <w:rsid w:val="001F0C55"/>
    <w:rsid w:val="001F6FEE"/>
    <w:rsid w:val="00206EDF"/>
    <w:rsid w:val="002243A7"/>
    <w:rsid w:val="00237767"/>
    <w:rsid w:val="0024220B"/>
    <w:rsid w:val="0026112B"/>
    <w:rsid w:val="00273569"/>
    <w:rsid w:val="00273838"/>
    <w:rsid w:val="00286207"/>
    <w:rsid w:val="002A78EF"/>
    <w:rsid w:val="002B3911"/>
    <w:rsid w:val="002C221F"/>
    <w:rsid w:val="002D1516"/>
    <w:rsid w:val="002F42D1"/>
    <w:rsid w:val="00312BAF"/>
    <w:rsid w:val="003156DE"/>
    <w:rsid w:val="0031597A"/>
    <w:rsid w:val="00317228"/>
    <w:rsid w:val="00334053"/>
    <w:rsid w:val="00337F74"/>
    <w:rsid w:val="00340496"/>
    <w:rsid w:val="00341E1D"/>
    <w:rsid w:val="00367A52"/>
    <w:rsid w:val="00386AA2"/>
    <w:rsid w:val="003916C1"/>
    <w:rsid w:val="003B370D"/>
    <w:rsid w:val="003C45E1"/>
    <w:rsid w:val="003C7EBA"/>
    <w:rsid w:val="003D1F29"/>
    <w:rsid w:val="003D3664"/>
    <w:rsid w:val="00403709"/>
    <w:rsid w:val="00426C9A"/>
    <w:rsid w:val="00464C73"/>
    <w:rsid w:val="0047524F"/>
    <w:rsid w:val="00481F3E"/>
    <w:rsid w:val="00484F88"/>
    <w:rsid w:val="004860FB"/>
    <w:rsid w:val="0048771D"/>
    <w:rsid w:val="00496C7B"/>
    <w:rsid w:val="004B2310"/>
    <w:rsid w:val="004B4E13"/>
    <w:rsid w:val="004C53DB"/>
    <w:rsid w:val="004D4BF9"/>
    <w:rsid w:val="004F271F"/>
    <w:rsid w:val="004F3848"/>
    <w:rsid w:val="0051484E"/>
    <w:rsid w:val="00553146"/>
    <w:rsid w:val="00565410"/>
    <w:rsid w:val="00576521"/>
    <w:rsid w:val="00584087"/>
    <w:rsid w:val="005950C3"/>
    <w:rsid w:val="005A043C"/>
    <w:rsid w:val="005C1A24"/>
    <w:rsid w:val="005E6440"/>
    <w:rsid w:val="005F57FF"/>
    <w:rsid w:val="006044B2"/>
    <w:rsid w:val="00630524"/>
    <w:rsid w:val="00652DDC"/>
    <w:rsid w:val="00683690"/>
    <w:rsid w:val="00692F0E"/>
    <w:rsid w:val="006A1C0E"/>
    <w:rsid w:val="006A5651"/>
    <w:rsid w:val="006E64AB"/>
    <w:rsid w:val="006F150B"/>
    <w:rsid w:val="00701139"/>
    <w:rsid w:val="00717E9C"/>
    <w:rsid w:val="00721A50"/>
    <w:rsid w:val="00730FCA"/>
    <w:rsid w:val="00734B0E"/>
    <w:rsid w:val="00752024"/>
    <w:rsid w:val="00752ABC"/>
    <w:rsid w:val="00753108"/>
    <w:rsid w:val="0075343D"/>
    <w:rsid w:val="007A0F1C"/>
    <w:rsid w:val="007B1ED3"/>
    <w:rsid w:val="007C2BE4"/>
    <w:rsid w:val="007D47B6"/>
    <w:rsid w:val="00814678"/>
    <w:rsid w:val="00824FB2"/>
    <w:rsid w:val="0083002A"/>
    <w:rsid w:val="008314AB"/>
    <w:rsid w:val="00836D18"/>
    <w:rsid w:val="008412D2"/>
    <w:rsid w:val="00873652"/>
    <w:rsid w:val="00882532"/>
    <w:rsid w:val="008A477B"/>
    <w:rsid w:val="008A57AE"/>
    <w:rsid w:val="008A5FD4"/>
    <w:rsid w:val="008A7183"/>
    <w:rsid w:val="008B2B5B"/>
    <w:rsid w:val="008B324A"/>
    <w:rsid w:val="008B4B8B"/>
    <w:rsid w:val="008D0193"/>
    <w:rsid w:val="008D2364"/>
    <w:rsid w:val="008D43C4"/>
    <w:rsid w:val="008E0D9E"/>
    <w:rsid w:val="00923889"/>
    <w:rsid w:val="0092611D"/>
    <w:rsid w:val="00930603"/>
    <w:rsid w:val="009423EA"/>
    <w:rsid w:val="00942A69"/>
    <w:rsid w:val="00953F46"/>
    <w:rsid w:val="009577C4"/>
    <w:rsid w:val="00970437"/>
    <w:rsid w:val="00984187"/>
    <w:rsid w:val="009942B8"/>
    <w:rsid w:val="009A60BA"/>
    <w:rsid w:val="009B0F1C"/>
    <w:rsid w:val="009B70C9"/>
    <w:rsid w:val="009D41D0"/>
    <w:rsid w:val="009D7CDA"/>
    <w:rsid w:val="009E3CC9"/>
    <w:rsid w:val="009E400A"/>
    <w:rsid w:val="00A14996"/>
    <w:rsid w:val="00A42056"/>
    <w:rsid w:val="00A44335"/>
    <w:rsid w:val="00A7065C"/>
    <w:rsid w:val="00A72A47"/>
    <w:rsid w:val="00A8783E"/>
    <w:rsid w:val="00A941D6"/>
    <w:rsid w:val="00AA5BA9"/>
    <w:rsid w:val="00AC0307"/>
    <w:rsid w:val="00AD5771"/>
    <w:rsid w:val="00AE2DFB"/>
    <w:rsid w:val="00AE7662"/>
    <w:rsid w:val="00AF1617"/>
    <w:rsid w:val="00B06694"/>
    <w:rsid w:val="00B13784"/>
    <w:rsid w:val="00B35724"/>
    <w:rsid w:val="00B35963"/>
    <w:rsid w:val="00B65445"/>
    <w:rsid w:val="00B66AD6"/>
    <w:rsid w:val="00B82A18"/>
    <w:rsid w:val="00BA1B98"/>
    <w:rsid w:val="00BA5C76"/>
    <w:rsid w:val="00BB0E72"/>
    <w:rsid w:val="00BB1090"/>
    <w:rsid w:val="00BC1E46"/>
    <w:rsid w:val="00BC37A1"/>
    <w:rsid w:val="00BC3E64"/>
    <w:rsid w:val="00BD74F5"/>
    <w:rsid w:val="00C07412"/>
    <w:rsid w:val="00C22315"/>
    <w:rsid w:val="00C46EC6"/>
    <w:rsid w:val="00C47CBD"/>
    <w:rsid w:val="00C64556"/>
    <w:rsid w:val="00C65403"/>
    <w:rsid w:val="00C752D5"/>
    <w:rsid w:val="00C80148"/>
    <w:rsid w:val="00C95AC2"/>
    <w:rsid w:val="00C979FC"/>
    <w:rsid w:val="00C97A79"/>
    <w:rsid w:val="00CB2C50"/>
    <w:rsid w:val="00CB7751"/>
    <w:rsid w:val="00CC5035"/>
    <w:rsid w:val="00CC6DB7"/>
    <w:rsid w:val="00CD3DB2"/>
    <w:rsid w:val="00CE5149"/>
    <w:rsid w:val="00CE5CBD"/>
    <w:rsid w:val="00CE68F8"/>
    <w:rsid w:val="00CE6FE1"/>
    <w:rsid w:val="00CF1A42"/>
    <w:rsid w:val="00D27274"/>
    <w:rsid w:val="00D31468"/>
    <w:rsid w:val="00D32DFE"/>
    <w:rsid w:val="00D516A8"/>
    <w:rsid w:val="00D72809"/>
    <w:rsid w:val="00D85A5C"/>
    <w:rsid w:val="00D8618C"/>
    <w:rsid w:val="00DA350B"/>
    <w:rsid w:val="00DB2CAA"/>
    <w:rsid w:val="00DC12E6"/>
    <w:rsid w:val="00DF1F9E"/>
    <w:rsid w:val="00E0226D"/>
    <w:rsid w:val="00E123A3"/>
    <w:rsid w:val="00E37BD6"/>
    <w:rsid w:val="00E404CE"/>
    <w:rsid w:val="00E85ED5"/>
    <w:rsid w:val="00E97A7B"/>
    <w:rsid w:val="00EA511B"/>
    <w:rsid w:val="00EB522E"/>
    <w:rsid w:val="00EC2223"/>
    <w:rsid w:val="00EC3E78"/>
    <w:rsid w:val="00ED0974"/>
    <w:rsid w:val="00ED278C"/>
    <w:rsid w:val="00ED701E"/>
    <w:rsid w:val="00EE184D"/>
    <w:rsid w:val="00EE19DE"/>
    <w:rsid w:val="00EE58CC"/>
    <w:rsid w:val="00EF7EAE"/>
    <w:rsid w:val="00F15048"/>
    <w:rsid w:val="00F3506B"/>
    <w:rsid w:val="00F448B1"/>
    <w:rsid w:val="00F53D81"/>
    <w:rsid w:val="00F63FD4"/>
    <w:rsid w:val="00F777C6"/>
    <w:rsid w:val="00F80301"/>
    <w:rsid w:val="00F8308B"/>
    <w:rsid w:val="00F878F3"/>
    <w:rsid w:val="00FB014F"/>
    <w:rsid w:val="00FE26A7"/>
    <w:rsid w:val="00FF12C9"/>
    <w:rsid w:val="00FF45D1"/>
    <w:rsid w:val="00FF4856"/>
    <w:rsid w:val="01798247"/>
    <w:rsid w:val="01E328F4"/>
    <w:rsid w:val="03EA7477"/>
    <w:rsid w:val="047951FA"/>
    <w:rsid w:val="06C75F04"/>
    <w:rsid w:val="0727A22E"/>
    <w:rsid w:val="07446695"/>
    <w:rsid w:val="08785E3A"/>
    <w:rsid w:val="08A933F7"/>
    <w:rsid w:val="08D20BF5"/>
    <w:rsid w:val="090C2101"/>
    <w:rsid w:val="0A081934"/>
    <w:rsid w:val="0A93E132"/>
    <w:rsid w:val="10AF9A7C"/>
    <w:rsid w:val="10F0A080"/>
    <w:rsid w:val="110CFA8D"/>
    <w:rsid w:val="114D81D5"/>
    <w:rsid w:val="11A5F271"/>
    <w:rsid w:val="11C1EDCA"/>
    <w:rsid w:val="1276C8BB"/>
    <w:rsid w:val="12EAEE3F"/>
    <w:rsid w:val="136D15D5"/>
    <w:rsid w:val="13F93927"/>
    <w:rsid w:val="1487E994"/>
    <w:rsid w:val="15B87C83"/>
    <w:rsid w:val="176EC014"/>
    <w:rsid w:val="17A407D2"/>
    <w:rsid w:val="17AEB727"/>
    <w:rsid w:val="195B5DB8"/>
    <w:rsid w:val="1983175F"/>
    <w:rsid w:val="1AF72E19"/>
    <w:rsid w:val="1DAA9D03"/>
    <w:rsid w:val="1EF04138"/>
    <w:rsid w:val="1F46AA6B"/>
    <w:rsid w:val="21CB8D19"/>
    <w:rsid w:val="2296FF8B"/>
    <w:rsid w:val="24D723CE"/>
    <w:rsid w:val="25CEA04D"/>
    <w:rsid w:val="27FB5990"/>
    <w:rsid w:val="2844EFE8"/>
    <w:rsid w:val="28A0E092"/>
    <w:rsid w:val="290C9CC7"/>
    <w:rsid w:val="290FC38F"/>
    <w:rsid w:val="29E6A77F"/>
    <w:rsid w:val="2C4A70E9"/>
    <w:rsid w:val="2D830F09"/>
    <w:rsid w:val="2DF09895"/>
    <w:rsid w:val="2E32FE07"/>
    <w:rsid w:val="3293FAF8"/>
    <w:rsid w:val="342FCB59"/>
    <w:rsid w:val="37A0B7D9"/>
    <w:rsid w:val="384206B1"/>
    <w:rsid w:val="385B2F0E"/>
    <w:rsid w:val="3A0656C0"/>
    <w:rsid w:val="3B6C0404"/>
    <w:rsid w:val="3BCEFC68"/>
    <w:rsid w:val="3DC7081E"/>
    <w:rsid w:val="3E4B3A40"/>
    <w:rsid w:val="3EB14835"/>
    <w:rsid w:val="3F0F52D6"/>
    <w:rsid w:val="46047E2E"/>
    <w:rsid w:val="4864DD5E"/>
    <w:rsid w:val="4A805132"/>
    <w:rsid w:val="4B65E551"/>
    <w:rsid w:val="4CC63861"/>
    <w:rsid w:val="4DC36B71"/>
    <w:rsid w:val="4DC8A0E6"/>
    <w:rsid w:val="4EC76BFF"/>
    <w:rsid w:val="4F6B9851"/>
    <w:rsid w:val="506B29E6"/>
    <w:rsid w:val="50BC2040"/>
    <w:rsid w:val="53BCFE32"/>
    <w:rsid w:val="551BD6F6"/>
    <w:rsid w:val="57F178EC"/>
    <w:rsid w:val="57FAFA2A"/>
    <w:rsid w:val="5ABE73B7"/>
    <w:rsid w:val="5D0BD2DB"/>
    <w:rsid w:val="5DFE7B57"/>
    <w:rsid w:val="640AFCEB"/>
    <w:rsid w:val="65A6CD4C"/>
    <w:rsid w:val="66182A45"/>
    <w:rsid w:val="68D1DBF5"/>
    <w:rsid w:val="69D022BD"/>
    <w:rsid w:val="6B02CA8C"/>
    <w:rsid w:val="6B4CEB7F"/>
    <w:rsid w:val="6D2B9C64"/>
    <w:rsid w:val="6DCFFC22"/>
    <w:rsid w:val="6E3A6B4E"/>
    <w:rsid w:val="6E642401"/>
    <w:rsid w:val="71A4543D"/>
    <w:rsid w:val="71F204F9"/>
    <w:rsid w:val="72286806"/>
    <w:rsid w:val="726B5593"/>
    <w:rsid w:val="72BB19D6"/>
    <w:rsid w:val="73B7E962"/>
    <w:rsid w:val="73E3B783"/>
    <w:rsid w:val="74315BBF"/>
    <w:rsid w:val="74622A9E"/>
    <w:rsid w:val="74D3DF93"/>
    <w:rsid w:val="75D9A103"/>
    <w:rsid w:val="76457D33"/>
    <w:rsid w:val="766D53E8"/>
    <w:rsid w:val="76F02112"/>
    <w:rsid w:val="77167531"/>
    <w:rsid w:val="7A420A79"/>
    <w:rsid w:val="7BA5BECA"/>
    <w:rsid w:val="7D363B4B"/>
    <w:rsid w:val="7DD09196"/>
    <w:rsid w:val="7E67085F"/>
    <w:rsid w:val="7ED36451"/>
    <w:rsid w:val="7F2222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C155"/>
  <w15:chartTrackingRefBased/>
  <w15:docId w15:val="{AB6B6813-E8D9-4232-A864-7349FC35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21F"/>
    <w:pPr>
      <w:widowControl w:val="0"/>
      <w:wordWrap w:val="0"/>
      <w:autoSpaceDE w:val="0"/>
      <w:autoSpaceDN w:val="0"/>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81"/>
    <w:rPr>
      <w:color w:val="0563C1" w:themeColor="hyperlink"/>
      <w:u w:val="single"/>
    </w:rPr>
  </w:style>
  <w:style w:type="character" w:styleId="UnresolvedMention">
    <w:name w:val="Unresolved Mention"/>
    <w:basedOn w:val="DefaultParagraphFont"/>
    <w:uiPriority w:val="99"/>
    <w:semiHidden/>
    <w:unhideWhenUsed/>
    <w:rsid w:val="00F53D81"/>
    <w:rPr>
      <w:color w:val="605E5C"/>
      <w:shd w:val="clear" w:color="auto" w:fill="E1DFDD"/>
    </w:rPr>
  </w:style>
  <w:style w:type="character" w:styleId="CommentReference">
    <w:name w:val="annotation reference"/>
    <w:basedOn w:val="DefaultParagraphFont"/>
    <w:uiPriority w:val="99"/>
    <w:semiHidden/>
    <w:unhideWhenUsed/>
    <w:rsid w:val="005F57FF"/>
    <w:rPr>
      <w:sz w:val="18"/>
      <w:szCs w:val="18"/>
    </w:rPr>
  </w:style>
  <w:style w:type="paragraph" w:styleId="CommentText">
    <w:name w:val="annotation text"/>
    <w:basedOn w:val="Normal"/>
    <w:link w:val="CommentTextChar"/>
    <w:uiPriority w:val="99"/>
    <w:unhideWhenUsed/>
    <w:rsid w:val="005F57FF"/>
    <w:pPr>
      <w:jc w:val="left"/>
    </w:pPr>
  </w:style>
  <w:style w:type="character" w:customStyle="1" w:styleId="CommentTextChar">
    <w:name w:val="Comment Text Char"/>
    <w:basedOn w:val="DefaultParagraphFont"/>
    <w:link w:val="CommentText"/>
    <w:uiPriority w:val="99"/>
    <w:rsid w:val="005F57FF"/>
  </w:style>
  <w:style w:type="paragraph" w:styleId="CommentSubject">
    <w:name w:val="annotation subject"/>
    <w:basedOn w:val="CommentText"/>
    <w:next w:val="CommentText"/>
    <w:link w:val="CommentSubjectChar"/>
    <w:uiPriority w:val="99"/>
    <w:semiHidden/>
    <w:unhideWhenUsed/>
    <w:rsid w:val="005F57FF"/>
    <w:rPr>
      <w:b/>
      <w:bCs/>
    </w:rPr>
  </w:style>
  <w:style w:type="character" w:customStyle="1" w:styleId="CommentSubjectChar">
    <w:name w:val="Comment Subject Char"/>
    <w:basedOn w:val="CommentTextChar"/>
    <w:link w:val="CommentSubject"/>
    <w:uiPriority w:val="99"/>
    <w:semiHidden/>
    <w:rsid w:val="005F57FF"/>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17527">
      <w:bodyDiv w:val="1"/>
      <w:marLeft w:val="0"/>
      <w:marRight w:val="0"/>
      <w:marTop w:val="0"/>
      <w:marBottom w:val="0"/>
      <w:divBdr>
        <w:top w:val="none" w:sz="0" w:space="0" w:color="auto"/>
        <w:left w:val="none" w:sz="0" w:space="0" w:color="auto"/>
        <w:bottom w:val="none" w:sz="0" w:space="0" w:color="auto"/>
        <w:right w:val="none" w:sz="0" w:space="0" w:color="auto"/>
      </w:divBdr>
    </w:div>
    <w:div w:id="11817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a.co.kr/view/AKR20230909032600001?input=1195m" TargetMode="External"/><Relationship Id="rId3" Type="http://schemas.openxmlformats.org/officeDocument/2006/relationships/customXml" Target="../customXml/item3.xml"/><Relationship Id="rId7" Type="http://schemas.openxmlformats.org/officeDocument/2006/relationships/hyperlink" Target="https://www.iea.org/energy-system/transport/international-shippin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aeyeon.kim@forourclimate.org" TargetMode="External"/><Relationship Id="rId4" Type="http://schemas.openxmlformats.org/officeDocument/2006/relationships/styles" Target="styles.xml"/><Relationship Id="rId9" Type="http://schemas.openxmlformats.org/officeDocument/2006/relationships/hyperlink" Target="https://ghgprotocol.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ee8f18-d535-4223-a409-171332dce6e3" xsi:nil="true"/>
    <lcf76f155ced4ddcb4097134ff3c332f xmlns="b9598707-cd0c-4c7c-a017-d34113e571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8065C611350DF42BF87222AF2846C1D" ma:contentTypeVersion="17" ma:contentTypeDescription="새 문서를 만듭니다." ma:contentTypeScope="" ma:versionID="77af02d8052683a12661f08df62678ee">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7bfda03ee302e490d4b21d239aec90d9"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017cf47e-3182-41cd-91e2-133cf4ca82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8f631634-6e8a-4557-93ab-39ed8f43a6c2}" ma:internalName="TaxCatchAll" ma:showField="CatchAllData" ma:web="40ee8f18-d535-4223-a409-171332dce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0C9DA-F6BA-49A0-A1FC-8DABB0B577B6}">
  <ds:schemaRefs>
    <ds:schemaRef ds:uri="http://schemas.microsoft.com/office/2006/metadata/properties"/>
    <ds:schemaRef ds:uri="http://schemas.microsoft.com/office/infopath/2007/PartnerControls"/>
    <ds:schemaRef ds:uri="40ee8f18-d535-4223-a409-171332dce6e3"/>
    <ds:schemaRef ds:uri="b9598707-cd0c-4c7c-a017-d34113e5717e"/>
  </ds:schemaRefs>
</ds:datastoreItem>
</file>

<file path=customXml/itemProps2.xml><?xml version="1.0" encoding="utf-8"?>
<ds:datastoreItem xmlns:ds="http://schemas.openxmlformats.org/officeDocument/2006/customXml" ds:itemID="{0AC49C89-8FB2-4DCF-BAF2-C104E5856373}">
  <ds:schemaRefs>
    <ds:schemaRef ds:uri="http://schemas.microsoft.com/sharepoint/v3/contenttype/forms"/>
  </ds:schemaRefs>
</ds:datastoreItem>
</file>

<file path=customXml/itemProps3.xml><?xml version="1.0" encoding="utf-8"?>
<ds:datastoreItem xmlns:ds="http://schemas.openxmlformats.org/officeDocument/2006/customXml" ds:itemID="{5C10A8F8-8D5D-429F-94D5-CA739BA52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98707-cd0c-4c7c-a017-d34113e5717e"/>
    <ds:schemaRef ds:uri="40ee8f18-d535-4223-a409-171332dce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Chaeyeon Kim</dc:creator>
  <cp:keywords/>
  <dc:description/>
  <cp:lastModifiedBy>Chaeyeon Kim</cp:lastModifiedBy>
  <cp:revision>3</cp:revision>
  <dcterms:created xsi:type="dcterms:W3CDTF">2023-09-20T18:02:00Z</dcterms:created>
  <dcterms:modified xsi:type="dcterms:W3CDTF">2023-09-20T18:03:00Z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0x010100E8065C611350DF42BF87222AF2846C1D</vt:lpwstr>
  </property>
  <property fmtid="{D5CDD505-2E9C-101B-9397-08002B2CF9AE}" pid="3" name="MediaServiceImageTags">
    <vt:lpwstr/>
  </property>
</Properties>
</file>