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ED59F" w14:textId="77777777" w:rsidR="004B562C" w:rsidRPr="00E77A78" w:rsidRDefault="004B562C" w:rsidP="004B562C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78C4EAA" wp14:editId="7CB29FDA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205774463" name="직선 연결선 205774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3B756" id="직선 연결선 205774463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AB7510" wp14:editId="2BB6E538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741195082" name="Text Box 741195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72FBE" w14:textId="77777777" w:rsidR="004B562C" w:rsidRPr="007B5CFE" w:rsidRDefault="004B562C" w:rsidP="004B562C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057F5887" w14:textId="77777777" w:rsidR="004B562C" w:rsidRPr="00D957AD" w:rsidRDefault="004B562C" w:rsidP="004B562C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B7510" id="_x0000_t202" coordsize="21600,21600" o:spt="202" path="m,l,21600r21600,l21600,xe">
                <v:stroke joinstyle="miter"/>
                <v:path gradientshapeok="t" o:connecttype="rect"/>
              </v:shapetype>
              <v:shape id="Text Box 741195082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5C72FBE" w14:textId="77777777" w:rsidR="004B562C" w:rsidRPr="007B5CFE" w:rsidRDefault="004B562C" w:rsidP="004B562C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057F5887" w14:textId="77777777" w:rsidR="004B562C" w:rsidRPr="00D957AD" w:rsidRDefault="004B562C" w:rsidP="004B562C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284594E" wp14:editId="4A62D582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462026492" name="직선 연결선 1462026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339F8" id="직선 연결선 1462026492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1385F85A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4CA5C3B4" wp14:editId="43E5678A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114785975" name="그림 114785975" descr="폰트, 그래픽, 스크린샷, 로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8501" name="그림 195628501" descr="폰트, 그래픽, 스크린샷, 로고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54208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D195552" wp14:editId="7FEB16D5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1065507367" name="Text Box 106550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3F7FB" w14:textId="77777777" w:rsidR="004B562C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58FD0FDB" w14:textId="77777777" w:rsidR="004B562C" w:rsidRPr="00C93BC3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7250, Wooyoung.lee@forourclimate.org</w:t>
                            </w:r>
                          </w:p>
                          <w:p w14:paraId="7F561CD2" w14:textId="77777777" w:rsidR="004B562C" w:rsidRPr="00CE1940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5552" id="Text Box 1065507367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0173F7FB" w14:textId="77777777" w:rsidR="004B562C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58FD0FDB" w14:textId="77777777" w:rsidR="004B562C" w:rsidRPr="00C93BC3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7250, Wooyoung.lee@forourclimate.org</w:t>
                      </w:r>
                    </w:p>
                    <w:p w14:paraId="7F561CD2" w14:textId="77777777" w:rsidR="004B562C" w:rsidRPr="00CE1940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8D7E6E1" wp14:editId="0DC14F89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39899098" name="직선 연결선 1239899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8C363" id="직선 연결선 1239899098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1A12DC43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6098C862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604C53D5" w14:textId="77777777" w:rsidR="004B562C" w:rsidRPr="00E77A78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C14EFBE" wp14:editId="5A3E35F9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1345929507" name="Text Box 1345929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CAEE9" w14:textId="77777777" w:rsidR="004B562C" w:rsidRPr="00E77A78" w:rsidRDefault="004B562C" w:rsidP="004B562C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28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EFBE" id="Text Box 1345929507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1Y0nTfAAAABwEAAA8AAAAAAAAAAAAAAAAAdAQAAGRycy9kb3ducmV2LnhtbFBL&#10;BQYAAAAABAAEAPMAAACABQAAAAA=&#10;" filled="f" stroked="f" strokeweight=".5pt">
                <v:textbox>
                  <w:txbxContent>
                    <w:p w14:paraId="259CAEE9" w14:textId="77777777" w:rsidR="004B562C" w:rsidRPr="00E77A78" w:rsidRDefault="004B562C" w:rsidP="004B562C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28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FA96527" wp14:editId="409A5EE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587572815" name="그림 158757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8F25C" w14:textId="77777777" w:rsidR="004B562C" w:rsidRPr="0040675F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2B6A76A" w14:textId="7D030BE9" w:rsidR="004B562C" w:rsidRDefault="004B562C" w:rsidP="004B562C">
      <w:pPr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4A40EAC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산업은행, 수출입은행 등 공적 금융기관, ‘잿빛 전망’ LNG</w:t>
      </w:r>
      <w:r w:rsidR="7DD2954B" w:rsidRPr="4A40EAC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Pr="4A40EAC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운반선 건조에 지난 해에만 18조원 투입</w:t>
      </w:r>
    </w:p>
    <w:p w14:paraId="344147E1" w14:textId="53A7B969" w:rsidR="004B562C" w:rsidRDefault="258C6220" w:rsidP="4A40EAC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4A40EAC8">
        <w:rPr>
          <w:rFonts w:ascii="Pretendard Medium" w:eastAsia="Pretendard Medium" w:hAnsi="Pretendard Medium"/>
          <w:color w:val="000000" w:themeColor="text1"/>
          <w:sz w:val="24"/>
        </w:rPr>
        <w:t xml:space="preserve">LNG선, 지난해 </w:t>
      </w:r>
      <w:r w:rsidR="0E996E31" w:rsidRPr="4A40EAC8">
        <w:rPr>
          <w:rFonts w:ascii="Pretendard Medium" w:eastAsia="Pretendard Medium" w:hAnsi="Pretendard Medium"/>
          <w:color w:val="000000" w:themeColor="text1"/>
          <w:sz w:val="24"/>
        </w:rPr>
        <w:t>기록적</w:t>
      </w:r>
      <w:r w:rsidRPr="4A40EAC8">
        <w:rPr>
          <w:rFonts w:ascii="Pretendard Medium" w:eastAsia="Pretendard Medium" w:hAnsi="Pretendard Medium"/>
          <w:color w:val="000000" w:themeColor="text1"/>
          <w:sz w:val="24"/>
        </w:rPr>
        <w:t xml:space="preserve"> 발주로</w:t>
      </w:r>
      <w:r w:rsidR="3F75CB9D" w:rsidRPr="4A40EAC8">
        <w:rPr>
          <w:rFonts w:ascii="Pretendard Medium" w:eastAsia="Pretendard Medium" w:hAnsi="Pretendard Medium"/>
          <w:color w:val="000000" w:themeColor="text1"/>
          <w:sz w:val="24"/>
        </w:rPr>
        <w:t xml:space="preserve"> 선대 총 970척,</w:t>
      </w:r>
      <w:r w:rsidRPr="4A40EAC8">
        <w:rPr>
          <w:rFonts w:ascii="Pretendard Medium" w:eastAsia="Pretendard Medium" w:hAnsi="Pretendard Medium"/>
          <w:color w:val="000000" w:themeColor="text1"/>
          <w:sz w:val="24"/>
        </w:rPr>
        <w:t xml:space="preserve"> ’14 대비 300%나 증가···글로벌 보고서 ‘좌초자산 위험’</w:t>
      </w:r>
    </w:p>
    <w:p w14:paraId="476F4953" w14:textId="77777777" w:rsidR="004B562C" w:rsidRPr="002F7A1D" w:rsidRDefault="004B562C" w:rsidP="4A40EAC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4A40EAC8">
        <w:rPr>
          <w:rFonts w:ascii="Pretendard Medium" w:eastAsia="Pretendard Medium" w:hAnsi="Pretendard Medium"/>
          <w:color w:val="000000" w:themeColor="text1"/>
          <w:sz w:val="24"/>
        </w:rPr>
        <w:t>LNG선 건조에 공적자금 10년간 55조 9천억원 투입, 수출입은행 31조 억 8000억원 투입으로 1위, 2위 산업은행 등 차지</w:t>
      </w:r>
    </w:p>
    <w:p w14:paraId="135CC3AE" w14:textId="2E6A6211" w:rsidR="004B562C" w:rsidRPr="00F848AA" w:rsidRDefault="004B562C" w:rsidP="4A40EAC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4A40EAC8"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Pr="4A40EAC8">
        <w:rPr>
          <w:rStyle w:val="normaltextrun"/>
          <w:rFonts w:ascii="Pretendard Medium" w:eastAsia="Pretendard Medium" w:hAnsi="Pretendard Medium"/>
          <w:sz w:val="24"/>
        </w:rPr>
        <w:t>미래 전망 어두운 LNG</w:t>
      </w:r>
      <w:r w:rsidR="146278EB" w:rsidRPr="4A40EAC8">
        <w:rPr>
          <w:rStyle w:val="normaltextrun"/>
          <w:rFonts w:ascii="Pretendard Medium" w:eastAsia="Pretendard Medium" w:hAnsi="Pretendard Medium"/>
          <w:sz w:val="24"/>
        </w:rPr>
        <w:t xml:space="preserve"> </w:t>
      </w:r>
      <w:r w:rsidRPr="4A40EAC8">
        <w:rPr>
          <w:rStyle w:val="normaltextrun"/>
          <w:rFonts w:ascii="Pretendard Medium" w:eastAsia="Pretendard Medium" w:hAnsi="Pretendard Medium"/>
          <w:sz w:val="24"/>
        </w:rPr>
        <w:t>운반선에 국민의 혈세 투입하는 일은 매우 위험한 일, 지원 중단해야”</w:t>
      </w:r>
    </w:p>
    <w:p w14:paraId="68CBAB79" w14:textId="77777777" w:rsidR="004B562C" w:rsidRDefault="004B562C" w:rsidP="004B562C">
      <w:pPr>
        <w:tabs>
          <w:tab w:val="center" w:pos="2743"/>
        </w:tabs>
        <w:rPr>
          <w:rFonts w:ascii="맑은 고딕" w:eastAsia="맑은 고딕" w:hAnsi="맑은 고딕"/>
          <w:sz w:val="18"/>
          <w:szCs w:val="18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36FC82" wp14:editId="41820375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128196308" name="직선 연결선 128196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1794A" id="직선 연결선 128196308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  <w:r w:rsidRPr="44E802D8">
        <w:rPr>
          <w:rFonts w:ascii="Pretendard" w:eastAsia="Pretendard" w:hAnsi="Pretendard"/>
          <w:sz w:val="21"/>
          <w:szCs w:val="21"/>
        </w:rPr>
        <w:t xml:space="preserve"> </w:t>
      </w:r>
    </w:p>
    <w:p w14:paraId="687E22D0" w14:textId="77777777" w:rsid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</w:rPr>
      </w:pPr>
      <w:r w:rsidRPr="03CE3114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>공적 금융기관이</w:t>
      </w:r>
      <w:r w:rsidRPr="03CE311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10</w:t>
      </w:r>
      <w:r w:rsidRPr="03CE3114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 xml:space="preserve">년간 </w:t>
      </w:r>
      <w:r w:rsidRPr="03CE311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LNG </w:t>
      </w:r>
      <w:r w:rsidRPr="03CE3114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 xml:space="preserve">운반선 사업에 약 </w:t>
      </w:r>
      <w:r w:rsidRPr="03CE311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55조 9천억</w:t>
      </w:r>
      <w:r w:rsidRPr="03CE3114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>원을</w:t>
      </w:r>
      <w:r w:rsidRPr="03CE311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03CE3114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>투입한 것으로 나타났다.</w:t>
      </w:r>
      <w:r w:rsidRPr="03CE311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03CE3114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 xml:space="preserve">특히 지난 한 해만 약 </w:t>
      </w:r>
      <w:r w:rsidRPr="03CE311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17조 9천억</w:t>
      </w:r>
      <w:r w:rsidRPr="03CE3114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 xml:space="preserve">원(약 </w:t>
      </w:r>
      <w:r w:rsidRPr="03CE311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140</w:t>
      </w:r>
      <w:r w:rsidRPr="03CE3114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>억 달러)의 금융을 지원한 것으로 분석됐다.</w:t>
      </w:r>
      <w:r w:rsidRPr="03CE311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03CE3114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 xml:space="preserve">기후위기로 인한 가스 전망이 어두운 상황에서 </w:t>
      </w:r>
      <w:r w:rsidRPr="03CE311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LNG</w:t>
      </w:r>
      <w:r w:rsidRPr="03CE3114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>선에 막대한 공적자금을 투입한 것은</w:t>
      </w:r>
      <w:r w:rsidRPr="03CE311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03CE3114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 xml:space="preserve">자칫 </w:t>
      </w:r>
      <w:r w:rsidRPr="03CE311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‘</w:t>
      </w:r>
      <w:r w:rsidRPr="03CE3114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>밑 빠지진 독에 물 붓기</w:t>
      </w:r>
      <w:r w:rsidRPr="03CE311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’ </w:t>
      </w:r>
      <w:r w:rsidRPr="03CE3114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>상황이 나올 수 있다는 우려가 나온다.</w:t>
      </w:r>
      <w:r w:rsidRPr="03CE311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</w:p>
    <w:p w14:paraId="4A0A67F1" w14:textId="77777777" w:rsidR="004B562C" w:rsidRPr="00076203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</w:rPr>
      </w:pPr>
    </w:p>
    <w:p w14:paraId="0C42755A" w14:textId="49E3C646" w:rsidR="004B562C" w:rsidRPr="00673BB7" w:rsidRDefault="004B562C" w:rsidP="4A40EAC8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color w:val="000000" w:themeColor="text1"/>
          <w:sz w:val="21"/>
          <w:szCs w:val="21"/>
        </w:rPr>
      </w:pPr>
      <w:r w:rsidRPr="4A40EAC8">
        <w:rPr>
          <w:rStyle w:val="normaltextrun"/>
          <w:rFonts w:ascii="Pretendard" w:eastAsia="Pretendard" w:hAnsi="Pretendard"/>
          <w:sz w:val="21"/>
          <w:szCs w:val="21"/>
        </w:rPr>
        <w:t xml:space="preserve">28일 국내 기후단체 기후솔루션은 </w:t>
      </w:r>
      <w:r w:rsidRPr="4A40EAC8">
        <w:rPr>
          <w:rStyle w:val="normaltextrun"/>
          <w:rFonts w:ascii="Pretendard" w:eastAsia="Pretendard" w:hAnsi="Pretendard"/>
          <w:sz w:val="22"/>
          <w:szCs w:val="22"/>
        </w:rPr>
        <w:t>‘</w:t>
      </w:r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LNG 운반선: 가스 확장의 최전선 뒤 숨겨진 산업</w:t>
      </w:r>
      <w:r w:rsidRPr="4A40EAC8">
        <w:rPr>
          <w:rStyle w:val="normaltextrun"/>
          <w:rFonts w:ascii="Pretendard" w:eastAsia="Pretendard" w:hAnsi="Pretendard"/>
          <w:sz w:val="22"/>
          <w:szCs w:val="22"/>
        </w:rPr>
        <w:t xml:space="preserve">’ </w:t>
      </w:r>
      <w:r w:rsidRPr="4A40EAC8">
        <w:rPr>
          <w:rStyle w:val="normaltextrun"/>
          <w:rFonts w:ascii="Pretendard" w:eastAsia="Pretendard" w:hAnsi="Pretendard"/>
          <w:sz w:val="21"/>
          <w:szCs w:val="21"/>
        </w:rPr>
        <w:t xml:space="preserve">보고서를 내고, </w:t>
      </w:r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공적금융기관과 공공기관이 지난 10년간 좌초자산 전락 위험이 있는 LNG 운반선에 679건, 총 55조 9000억원(약 470억 달러)의 금융을 지원했다고 밝혔다. LNG</w:t>
      </w:r>
      <w:r w:rsidR="38CCBB99"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운반선에 막대한 공적자금을 투입한 금융기관은 한국산업은행(KDB), 한국수출입은행(KEXIM), 한국무역보험공사(K-SURE), 한국해양진흥공사(KOBC), 한국자산관리공사(KAMCO) 등이었다. 지원 금액 순으로 보면 수출입은행(31조 8000원, 268억 달러)이 가장 많았고, 한국산업은행(12조 8000억원, 106억 달러), 무역보험공사(6조 9000억원, 60억 달러), 한국자산관리공사(3조 9000억원, 31억 달러), 한국해양진흥공사(6000억원, 5억 달러) 그 뒤를 이었다.</w:t>
      </w:r>
    </w:p>
    <w:p w14:paraId="6C9CA747" w14:textId="77777777" w:rsid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</w:rPr>
      </w:pPr>
    </w:p>
    <w:p w14:paraId="50CA47BA" w14:textId="4C240987" w:rsidR="004B562C" w:rsidRPr="003B512F" w:rsidRDefault="004B562C" w:rsidP="4A40EA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</w:pPr>
      <w:r>
        <w:rPr>
          <w:rStyle w:val="eop"/>
          <w:rFonts w:ascii="Pretendard" w:eastAsia="Pretendard" w:hAnsi="Pretendard"/>
          <w:color w:val="000000"/>
          <w:sz w:val="21"/>
          <w:szCs w:val="21"/>
        </w:rPr>
        <w:t>한국 공적금융의 LNG</w:t>
      </w:r>
      <w:r w:rsidR="5412DE55">
        <w:rPr>
          <w:rStyle w:val="eop"/>
          <w:rFonts w:ascii="Pretendard" w:eastAsia="Pretendard" w:hAnsi="Pretendard"/>
          <w:color w:val="000000"/>
          <w:sz w:val="21"/>
          <w:szCs w:val="21"/>
        </w:rPr>
        <w:t xml:space="preserve"> </w:t>
      </w:r>
      <w:r>
        <w:rPr>
          <w:rStyle w:val="eop"/>
          <w:rFonts w:ascii="Pretendard" w:eastAsia="Pretendard" w:hAnsi="Pretendard"/>
          <w:color w:val="000000"/>
          <w:sz w:val="21"/>
          <w:szCs w:val="21"/>
        </w:rPr>
        <w:t xml:space="preserve">운반선에 대한 천문학적인 금융지원 뒤엔 지난 10년 새 빠르게 확대된 LNG 시장이 있었다. 글로벌 해운 리서치 업체 </w:t>
      </w:r>
      <w:proofErr w:type="spellStart"/>
      <w:r>
        <w:rPr>
          <w:rStyle w:val="eop"/>
          <w:rFonts w:ascii="Pretendard" w:eastAsia="Pretendard" w:hAnsi="Pretendard"/>
          <w:color w:val="000000"/>
          <w:sz w:val="21"/>
          <w:szCs w:val="21"/>
        </w:rPr>
        <w:t>클락슨</w:t>
      </w:r>
      <w:proofErr w:type="spellEnd"/>
      <w:r>
        <w:rPr>
          <w:rStyle w:val="eop"/>
          <w:rFonts w:ascii="Pretendard" w:eastAsia="Pretendard" w:hAnsi="Pretendard"/>
          <w:color w:val="000000"/>
          <w:sz w:val="21"/>
          <w:szCs w:val="21"/>
        </w:rPr>
        <w:t>(</w:t>
      </w:r>
      <w:proofErr w:type="spellStart"/>
      <w:r>
        <w:rPr>
          <w:rStyle w:val="eop"/>
          <w:rFonts w:ascii="Pretendard" w:eastAsia="Pretendard" w:hAnsi="Pretendard"/>
          <w:color w:val="000000"/>
          <w:sz w:val="21"/>
          <w:szCs w:val="21"/>
        </w:rPr>
        <w:t>Cl</w:t>
      </w:r>
      <w:r w:rsidR="348A3776">
        <w:rPr>
          <w:rStyle w:val="eop"/>
          <w:rFonts w:ascii="Pretendard" w:eastAsia="Pretendard" w:hAnsi="Pretendard"/>
          <w:color w:val="000000"/>
          <w:sz w:val="21"/>
          <w:szCs w:val="21"/>
        </w:rPr>
        <w:t>a</w:t>
      </w:r>
      <w:r w:rsidR="26D9A1FD">
        <w:rPr>
          <w:rStyle w:val="eop"/>
          <w:rFonts w:ascii="Pretendard" w:eastAsia="Pretendard" w:hAnsi="Pretendard"/>
          <w:color w:val="000000"/>
          <w:sz w:val="21"/>
          <w:szCs w:val="21"/>
        </w:rPr>
        <w:t>r</w:t>
      </w:r>
      <w:r>
        <w:rPr>
          <w:rStyle w:val="eop"/>
          <w:rFonts w:ascii="Pretendard" w:eastAsia="Pretendard" w:hAnsi="Pretendard"/>
          <w:color w:val="000000"/>
          <w:sz w:val="21"/>
          <w:szCs w:val="21"/>
        </w:rPr>
        <w:t>kson</w:t>
      </w:r>
      <w:r w:rsidR="6ED0B1E4">
        <w:rPr>
          <w:rStyle w:val="eop"/>
          <w:rFonts w:ascii="Pretendard" w:eastAsia="Pretendard" w:hAnsi="Pretendard"/>
          <w:color w:val="000000"/>
          <w:sz w:val="21"/>
          <w:szCs w:val="21"/>
        </w:rPr>
        <w:t>s</w:t>
      </w:r>
      <w:proofErr w:type="spellEnd"/>
      <w:r>
        <w:rPr>
          <w:rStyle w:val="eop"/>
          <w:rFonts w:ascii="Pretendard" w:eastAsia="Pretendard" w:hAnsi="Pretendard"/>
          <w:color w:val="000000"/>
          <w:sz w:val="21"/>
          <w:szCs w:val="21"/>
        </w:rPr>
        <w:t>)에 따르면 전세계 LNG 운반선 규모는 지난 2014년 325척에서 2023년 970척(건조중인 320척 포함)으로 약 300%나 증가했다. 특히 지난</w:t>
      </w:r>
      <w:r w:rsidRPr="1587C9A4">
        <w:rPr>
          <w:rStyle w:val="eop"/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>
        <w:rPr>
          <w:rStyle w:val="eop"/>
          <w:rFonts w:ascii="Pretendard" w:eastAsia="Pretendard" w:hAnsi="Pretendard"/>
          <w:color w:val="000000"/>
          <w:sz w:val="21"/>
          <w:szCs w:val="21"/>
        </w:rPr>
        <w:t xml:space="preserve">2022년에는 우크라이나 전쟁에 따른 파이프라인 가스 공급망 문제와 카타르의 LNG 선박 신환 프로그램으로 165척의 </w:t>
      </w:r>
      <w:proofErr w:type="spellStart"/>
      <w:r>
        <w:rPr>
          <w:rStyle w:val="eop"/>
          <w:rFonts w:ascii="Pretendard" w:eastAsia="Pretendard" w:hAnsi="Pretendard"/>
          <w:color w:val="000000"/>
          <w:sz w:val="21"/>
          <w:szCs w:val="21"/>
        </w:rPr>
        <w:t>전례없는</w:t>
      </w:r>
      <w:proofErr w:type="spellEnd"/>
      <w:r>
        <w:rPr>
          <w:rStyle w:val="eop"/>
          <w:rFonts w:ascii="Pretendard" w:eastAsia="Pretendard" w:hAnsi="Pretendard"/>
          <w:color w:val="000000"/>
          <w:sz w:val="21"/>
          <w:szCs w:val="21"/>
        </w:rPr>
        <w:t xml:space="preserve"> 선박 발주가 이뤄졌고, 26일 기준 조선소에서 발주된 LNG 운반선은 현재 운영 중인 LNG</w:t>
      </w:r>
      <w:r w:rsidR="66EE83BE">
        <w:rPr>
          <w:rStyle w:val="eop"/>
          <w:rFonts w:ascii="Pretendard" w:eastAsia="Pretendard" w:hAnsi="Pretendard"/>
          <w:color w:val="000000"/>
          <w:sz w:val="21"/>
          <w:szCs w:val="21"/>
        </w:rPr>
        <w:t xml:space="preserve"> </w:t>
      </w:r>
      <w:r>
        <w:rPr>
          <w:rStyle w:val="eop"/>
          <w:rFonts w:ascii="Pretendard" w:eastAsia="Pretendard" w:hAnsi="Pretendard"/>
          <w:color w:val="000000"/>
          <w:sz w:val="21"/>
          <w:szCs w:val="21"/>
        </w:rPr>
        <w:t xml:space="preserve">운반선(672척)의 절반에 해당하는 337척에 달한다. </w:t>
      </w:r>
      <w:r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>&lt;그림1. LNG</w:t>
      </w:r>
      <w:r w:rsidR="10FDC1A6"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 xml:space="preserve"> </w:t>
      </w:r>
      <w:r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>선박 증가추이&gt;</w:t>
      </w:r>
    </w:p>
    <w:p w14:paraId="7B2E8B00" w14:textId="77777777" w:rsid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</w:pPr>
    </w:p>
    <w:p w14:paraId="43977670" w14:textId="77777777" w:rsidR="004B562C" w:rsidRDefault="004B562C" w:rsidP="004B562C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Pretendard" w:eastAsia="Pretendard" w:hAnsi="Pretendard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3CB7FA3" wp14:editId="20EC6BC8">
            <wp:extent cx="3227294" cy="2971800"/>
            <wp:effectExtent l="0" t="0" r="0" b="0"/>
            <wp:docPr id="1061425172" name="그림 1061425172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25172" name="그림 1061425172" descr="텍스트, 스크린샷, 폰트, 번호이(가) 표시된 사진&#10;&#10;자동 생성된 설명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130" cy="297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6ED8" w14:textId="77777777" w:rsid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color w:val="000000"/>
          <w:sz w:val="21"/>
          <w:szCs w:val="21"/>
        </w:rPr>
      </w:pPr>
    </w:p>
    <w:p w14:paraId="46542B3C" w14:textId="2F0BD24B" w:rsidR="004B562C" w:rsidRDefault="258C6220" w:rsidP="4A40EA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</w:pPr>
      <w:r w:rsidRPr="4A40EAC8">
        <w:rPr>
          <w:rFonts w:ascii="Pretendard" w:eastAsia="Pretendard" w:hAnsi="Pretendard"/>
          <w:color w:val="000000" w:themeColor="text1"/>
          <w:sz w:val="21"/>
          <w:szCs w:val="21"/>
        </w:rPr>
        <w:t>이 같은 현상에서도 알 수 있듯 정부와 조선업계에서는 LNG</w:t>
      </w:r>
      <w:r w:rsidR="3F003D22" w:rsidRPr="4A40EAC8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4A40EAC8">
        <w:rPr>
          <w:rFonts w:ascii="Pretendard" w:eastAsia="Pretendard" w:hAnsi="Pretendard"/>
          <w:color w:val="000000" w:themeColor="text1"/>
          <w:sz w:val="21"/>
          <w:szCs w:val="21"/>
        </w:rPr>
        <w:t>운반선 수주를 조선업</w:t>
      </w:r>
      <w:r w:rsidR="3AE99ADA" w:rsidRPr="4A40EAC8">
        <w:rPr>
          <w:rFonts w:ascii="Pretendard" w:eastAsia="Pretendard" w:hAnsi="Pretendard"/>
          <w:color w:val="000000" w:themeColor="text1"/>
          <w:sz w:val="21"/>
          <w:szCs w:val="21"/>
        </w:rPr>
        <w:t>의</w:t>
      </w:r>
      <w:r w:rsidRPr="4A40EAC8">
        <w:rPr>
          <w:rFonts w:ascii="Pretendard" w:eastAsia="Pretendard" w:hAnsi="Pretendard"/>
          <w:color w:val="000000" w:themeColor="text1"/>
          <w:sz w:val="21"/>
          <w:szCs w:val="21"/>
        </w:rPr>
        <w:t xml:space="preserve"> 호재로 여기는 경향이 크다. 실제로 </w:t>
      </w:r>
      <w:proofErr w:type="spellStart"/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클락슨</w:t>
      </w:r>
      <w:proofErr w:type="spellEnd"/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(</w:t>
      </w:r>
      <w:proofErr w:type="spellStart"/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Clarksons</w:t>
      </w:r>
      <w:proofErr w:type="spellEnd"/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)에 따르면 국내 3대 조선사인 삼성중공업, 현대중공업, </w:t>
      </w:r>
      <w:proofErr w:type="spellStart"/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한화오션</w:t>
      </w:r>
      <w:proofErr w:type="spellEnd"/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(구 대우조선해양)은 현재 전 세계 발주 된 LNG</w:t>
      </w:r>
      <w:r w:rsidR="3D54E53F"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운반선의 79%(252척)를 건조 중이다.</w:t>
      </w:r>
    </w:p>
    <w:p w14:paraId="260B83AD" w14:textId="77777777" w:rsid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</w:pPr>
    </w:p>
    <w:p w14:paraId="22C74663" w14:textId="4B3F7225" w:rsidR="004B562C" w:rsidRPr="00673BB7" w:rsidRDefault="258C6220" w:rsidP="4A40EAC8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color w:val="000000"/>
          <w:sz w:val="21"/>
          <w:szCs w:val="21"/>
        </w:rPr>
      </w:pPr>
      <w:r w:rsidRPr="4A40EAC8">
        <w:rPr>
          <w:rFonts w:ascii="Pretendard" w:eastAsia="Pretendard" w:hAnsi="Pretendard"/>
          <w:color w:val="000000" w:themeColor="text1"/>
          <w:sz w:val="21"/>
          <w:szCs w:val="21"/>
        </w:rPr>
        <w:t xml:space="preserve">그러나 기후위기에 따른 세계 에너지 전망의 최근 흐름을 보면 국내의 이런 인식이 오히려 더 큰 재난으로 돌아올 위험이 다분하다. </w:t>
      </w:r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미국의 에너지경제·재무분석연구소(</w:t>
      </w:r>
      <w:r w:rsidRPr="4A40EAC8">
        <w:rPr>
          <w:rFonts w:ascii="Pretendard" w:eastAsia="Pretendard" w:hAnsi="Pretendard"/>
          <w:color w:val="222225"/>
          <w:sz w:val="21"/>
          <w:szCs w:val="21"/>
        </w:rPr>
        <w:t xml:space="preserve">the Institute for Energy Economics and Financial Analysis, IEEFA)는 올해 2월 보고서를 통해 LNG 가격의 지속적 상승, 유럽의 가스 소비 감소, 에너지 전환 등의 이유로 인해 향후 몇 년간의 글로벌 LNG 수요 전망은 더욱 어려워질 것으로 예상했다. </w:t>
      </w:r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또한 올해 국제에너지기구(International Energy Agency, IEA)가 발표한 </w:t>
      </w:r>
      <w:proofErr w:type="spellStart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넷제로</w:t>
      </w:r>
      <w:proofErr w:type="spellEnd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보고서에 따르면 </w:t>
      </w:r>
      <w:proofErr w:type="spellStart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넷제로</w:t>
      </w:r>
      <w:proofErr w:type="spellEnd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시나리오 기준 2030년까지 가스 수요가 20% 감소할 것으로 예상하고 있으며, 가장 낙관적인 LNG 수급 시나리오에서도 가스 수요는 2030년 이전에 정점을 맞이하고 하락곡선을 그려갈 것으로 예측하고 있다. 이에 더하여, 독일 </w:t>
      </w:r>
      <w:proofErr w:type="spellStart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씽크탱크</w:t>
      </w:r>
      <w:proofErr w:type="spellEnd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</w:t>
      </w:r>
      <w:proofErr w:type="spellStart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클라이밋</w:t>
      </w:r>
      <w:proofErr w:type="spellEnd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</w:t>
      </w:r>
      <w:proofErr w:type="spellStart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애널리틱스</w:t>
      </w:r>
      <w:proofErr w:type="spellEnd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(Climate Analytics)도 </w:t>
      </w:r>
      <w:hyperlink r:id="rId14">
        <w:r w:rsidRPr="4A40EAC8">
          <w:rPr>
            <w:rStyle w:val="a5"/>
            <w:rFonts w:ascii="Pretendard" w:eastAsia="Pretendard" w:hAnsi="Pretendard" w:cs="맑은 고딕"/>
            <w:sz w:val="21"/>
            <w:szCs w:val="21"/>
          </w:rPr>
          <w:t>지난 5월 발간한 보고서</w:t>
        </w:r>
      </w:hyperlink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에</w:t>
      </w:r>
      <w:r w:rsidR="597EABE1"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서</w:t>
      </w:r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현재의 LNG 선박 </w:t>
      </w:r>
      <w:proofErr w:type="spellStart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발주량은</w:t>
      </w:r>
      <w:proofErr w:type="spellEnd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공급 과잉의 위험에 직면해 있으며, 화석 연료에 의존하고 있는 한국 조선산업의 체질 개선의 필요성을 강조한 바 있다.</w:t>
      </w:r>
    </w:p>
    <w:p w14:paraId="51E402D4" w14:textId="77777777" w:rsid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</w:rPr>
      </w:pPr>
    </w:p>
    <w:p w14:paraId="334D6811" w14:textId="14847074" w:rsidR="004B562C" w:rsidRPr="00673BB7" w:rsidRDefault="258C6220" w:rsidP="4A40EAC8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color w:val="000000"/>
          <w:sz w:val="21"/>
          <w:szCs w:val="21"/>
        </w:rPr>
      </w:pPr>
      <w:r>
        <w:rPr>
          <w:rFonts w:ascii="Pretendard" w:eastAsia="Pretendard" w:hAnsi="Pretendard"/>
          <w:color w:val="000000"/>
          <w:sz w:val="21"/>
          <w:szCs w:val="21"/>
        </w:rPr>
        <w:t>보고서는 국내 조선소</w:t>
      </w:r>
      <w:r w:rsidR="6631254A">
        <w:rPr>
          <w:rFonts w:ascii="Pretendard" w:eastAsia="Pretendard" w:hAnsi="Pretendard"/>
          <w:color w:val="000000"/>
          <w:sz w:val="21"/>
          <w:szCs w:val="21"/>
        </w:rPr>
        <w:t>의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 </w:t>
      </w:r>
      <w:r w:rsidR="7D54904A">
        <w:rPr>
          <w:rFonts w:ascii="Pretendard" w:eastAsia="Pretendard" w:hAnsi="Pretendard"/>
          <w:color w:val="000000"/>
          <w:sz w:val="21"/>
          <w:szCs w:val="21"/>
        </w:rPr>
        <w:t xml:space="preserve">기록적인 </w:t>
      </w:r>
      <w:r>
        <w:rPr>
          <w:rFonts w:ascii="Pretendard" w:eastAsia="Pretendard" w:hAnsi="Pretendard"/>
          <w:color w:val="000000"/>
          <w:sz w:val="21"/>
          <w:szCs w:val="21"/>
        </w:rPr>
        <w:t>LNG</w:t>
      </w:r>
      <w:r w:rsidR="2A988C5D">
        <w:rPr>
          <w:rFonts w:ascii="Pretendard" w:eastAsia="Pretendard" w:hAnsi="Pretendard"/>
          <w:color w:val="000000"/>
          <w:sz w:val="21"/>
          <w:szCs w:val="21"/>
        </w:rPr>
        <w:t xml:space="preserve"> </w:t>
      </w:r>
      <w:r>
        <w:rPr>
          <w:rFonts w:ascii="Pretendard" w:eastAsia="Pretendard" w:hAnsi="Pretendard"/>
          <w:color w:val="000000"/>
          <w:sz w:val="21"/>
          <w:szCs w:val="21"/>
        </w:rPr>
        <w:t>운반선</w:t>
      </w:r>
      <w:r w:rsidR="3ED940C6">
        <w:rPr>
          <w:rFonts w:ascii="Pretendard" w:eastAsia="Pretendard" w:hAnsi="Pretendard"/>
          <w:color w:val="000000"/>
          <w:sz w:val="21"/>
          <w:szCs w:val="21"/>
        </w:rPr>
        <w:t xml:space="preserve"> 수주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 </w:t>
      </w:r>
      <w:r w:rsidR="31ECB229">
        <w:rPr>
          <w:rFonts w:ascii="Pretendard" w:eastAsia="Pretendard" w:hAnsi="Pretendard"/>
          <w:color w:val="000000"/>
          <w:sz w:val="21"/>
          <w:szCs w:val="21"/>
        </w:rPr>
        <w:t>뒤에</w:t>
      </w:r>
      <w:r w:rsidRPr="03CE3114">
        <w:rPr>
          <w:rFonts w:ascii="Pretendard" w:eastAsia="Pretendard" w:hAnsi="Pretendard"/>
          <w:color w:val="000000" w:themeColor="text1"/>
          <w:sz w:val="21"/>
          <w:szCs w:val="21"/>
        </w:rPr>
        <w:t xml:space="preserve"> 국내 공적금융의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 대규모 금융 지원이</w:t>
      </w:r>
      <w:r w:rsidR="6A2BF8D3">
        <w:rPr>
          <w:rFonts w:ascii="Pretendard" w:eastAsia="Pretendard" w:hAnsi="Pretendard"/>
          <w:color w:val="000000"/>
          <w:sz w:val="21"/>
          <w:szCs w:val="21"/>
        </w:rPr>
        <w:t xml:space="preserve"> </w:t>
      </w:r>
      <w:r w:rsidR="6A2BF8D3" w:rsidRPr="703A3639">
        <w:rPr>
          <w:rFonts w:ascii="Pretendard" w:eastAsia="Pretendard" w:hAnsi="Pretendard"/>
          <w:color w:val="000000" w:themeColor="text1"/>
          <w:sz w:val="21"/>
          <w:szCs w:val="21"/>
        </w:rPr>
        <w:t>있</w:t>
      </w:r>
      <w:r w:rsidR="1E864FD4" w:rsidRPr="703A3639">
        <w:rPr>
          <w:rFonts w:ascii="Pretendard" w:eastAsia="Pretendard" w:hAnsi="Pretendard"/>
          <w:color w:val="000000" w:themeColor="text1"/>
          <w:sz w:val="21"/>
          <w:szCs w:val="21"/>
        </w:rPr>
        <w:t>었</w:t>
      </w:r>
      <w:r w:rsidR="6A2BF8D3">
        <w:rPr>
          <w:rFonts w:ascii="Pretendard" w:eastAsia="Pretendard" w:hAnsi="Pretendard"/>
          <w:color w:val="000000"/>
          <w:sz w:val="21"/>
          <w:szCs w:val="21"/>
        </w:rPr>
        <w:t>다고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 분석했다. 지난 10년(2013년~2023년) 간 LNG</w:t>
      </w:r>
      <w:r w:rsidR="29AB6203">
        <w:rPr>
          <w:rFonts w:ascii="Pretendard" w:eastAsia="Pretendard" w:hAnsi="Pretendard"/>
          <w:color w:val="000000"/>
          <w:sz w:val="21"/>
          <w:szCs w:val="21"/>
        </w:rPr>
        <w:t xml:space="preserve"> </w:t>
      </w:r>
      <w:r>
        <w:rPr>
          <w:rFonts w:ascii="Pretendard" w:eastAsia="Pretendard" w:hAnsi="Pretendard"/>
          <w:color w:val="000000"/>
          <w:sz w:val="21"/>
          <w:szCs w:val="21"/>
        </w:rPr>
        <w:t>운반선에 투자된</w:t>
      </w:r>
      <w:r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 xml:space="preserve"> 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금융지원 대상 (조선소, </w:t>
      </w:r>
      <w:proofErr w:type="spellStart"/>
      <w:r>
        <w:rPr>
          <w:rFonts w:ascii="Pretendard" w:eastAsia="Pretendard" w:hAnsi="Pretendard"/>
          <w:color w:val="000000"/>
          <w:sz w:val="21"/>
          <w:szCs w:val="21"/>
        </w:rPr>
        <w:t>선주사</w:t>
      </w:r>
      <w:proofErr w:type="spellEnd"/>
      <w:r>
        <w:rPr>
          <w:rFonts w:ascii="Pretendard" w:eastAsia="Pretendard" w:hAnsi="Pretendard"/>
          <w:color w:val="000000"/>
          <w:sz w:val="21"/>
          <w:szCs w:val="21"/>
        </w:rPr>
        <w:t>)과 금융 상품 유형(대출, 보증)에 따라 금융 지원 상품 유형(</w:t>
      </w:r>
      <w:r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▲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조선소 금융(조선소, 대출) </w:t>
      </w:r>
      <w:r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▲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조선소 금융지원(조선소, 보증) </w:t>
      </w:r>
      <w:r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▲</w:t>
      </w:r>
      <w:r>
        <w:rPr>
          <w:rFonts w:ascii="Pretendard" w:eastAsia="Pretendard" w:hAnsi="Pretendard"/>
          <w:color w:val="000000"/>
          <w:sz w:val="21"/>
          <w:szCs w:val="21"/>
        </w:rPr>
        <w:t>선박 금융(</w:t>
      </w:r>
      <w:proofErr w:type="spellStart"/>
      <w:r>
        <w:rPr>
          <w:rFonts w:ascii="Pretendard" w:eastAsia="Pretendard" w:hAnsi="Pretendard"/>
          <w:color w:val="000000"/>
          <w:sz w:val="21"/>
          <w:szCs w:val="21"/>
        </w:rPr>
        <w:t>선주사</w:t>
      </w:r>
      <w:proofErr w:type="spellEnd"/>
      <w:r>
        <w:rPr>
          <w:rFonts w:ascii="Pretendard" w:eastAsia="Pretendard" w:hAnsi="Pretendard"/>
          <w:color w:val="000000"/>
          <w:sz w:val="21"/>
          <w:szCs w:val="21"/>
        </w:rPr>
        <w:t xml:space="preserve">, 대출) </w:t>
      </w:r>
      <w:r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▲</w:t>
      </w:r>
      <w:r>
        <w:rPr>
          <w:rFonts w:ascii="Pretendard" w:eastAsia="Pretendard" w:hAnsi="Pretendard"/>
          <w:color w:val="000000"/>
          <w:sz w:val="21"/>
          <w:szCs w:val="21"/>
        </w:rPr>
        <w:t>선박 금융지원(</w:t>
      </w:r>
      <w:proofErr w:type="spellStart"/>
      <w:r>
        <w:rPr>
          <w:rFonts w:ascii="Pretendard" w:eastAsia="Pretendard" w:hAnsi="Pretendard"/>
          <w:color w:val="000000"/>
          <w:sz w:val="21"/>
          <w:szCs w:val="21"/>
        </w:rPr>
        <w:t>선주사</w:t>
      </w:r>
      <w:proofErr w:type="spellEnd"/>
      <w:r>
        <w:rPr>
          <w:rFonts w:ascii="Pretendard" w:eastAsia="Pretendard" w:hAnsi="Pretendard"/>
          <w:color w:val="000000"/>
          <w:sz w:val="21"/>
          <w:szCs w:val="21"/>
        </w:rPr>
        <w:t xml:space="preserve">, 보증))을 분석한 결과, </w:t>
      </w:r>
      <w:r w:rsidRPr="50049928">
        <w:rPr>
          <w:rFonts w:ascii="Pretendard" w:eastAsia="Pretendard" w:hAnsi="Pretendard"/>
          <w:color w:val="000000" w:themeColor="text1"/>
          <w:sz w:val="21"/>
          <w:szCs w:val="21"/>
        </w:rPr>
        <w:t>기관들의 금융지원 총액은 매해 2~6조원 사이를 오가며 평이한 수준을 보였으나</w:t>
      </w:r>
      <w:r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50049928">
        <w:rPr>
          <w:rFonts w:ascii="Pretendard" w:eastAsia="Pretendard" w:hAnsi="Pretendard"/>
          <w:color w:val="000000" w:themeColor="text1"/>
          <w:sz w:val="21"/>
          <w:szCs w:val="21"/>
        </w:rPr>
        <w:t>2022년은 국내 조선소의 LNG</w:t>
      </w:r>
      <w:r>
        <w:rPr>
          <w:rFonts w:ascii="Pretendard" w:eastAsia="Pretendard" w:hAnsi="Pretendard"/>
          <w:color w:val="000000" w:themeColor="text1"/>
          <w:sz w:val="21"/>
          <w:szCs w:val="21"/>
        </w:rPr>
        <w:t>운반</w:t>
      </w:r>
      <w:r w:rsidRPr="50049928">
        <w:rPr>
          <w:rFonts w:ascii="Pretendard" w:eastAsia="Pretendard" w:hAnsi="Pretendard"/>
          <w:color w:val="000000" w:themeColor="text1"/>
          <w:sz w:val="21"/>
          <w:szCs w:val="21"/>
        </w:rPr>
        <w:t xml:space="preserve">선 수주물량이 </w:t>
      </w:r>
      <w:r>
        <w:rPr>
          <w:rFonts w:ascii="Pretendard" w:eastAsia="Pretendard" w:hAnsi="Pretendard"/>
          <w:color w:val="000000" w:themeColor="text1"/>
          <w:sz w:val="21"/>
          <w:szCs w:val="21"/>
        </w:rPr>
        <w:t>증가</w:t>
      </w:r>
      <w:r w:rsidRPr="50049928">
        <w:rPr>
          <w:rFonts w:ascii="Pretendard" w:eastAsia="Pretendard" w:hAnsi="Pretendard"/>
          <w:color w:val="000000" w:themeColor="text1"/>
          <w:sz w:val="21"/>
          <w:szCs w:val="21"/>
        </w:rPr>
        <w:t>하면서 공적금융의 지원 규모도 약 17조 9000억원(USD 140억 달러)로 폭증</w:t>
      </w:r>
      <w:r>
        <w:rPr>
          <w:rFonts w:ascii="Pretendard" w:eastAsia="Pretendard" w:hAnsi="Pretendard"/>
          <w:color w:val="000000" w:themeColor="text1"/>
          <w:sz w:val="21"/>
          <w:szCs w:val="21"/>
        </w:rPr>
        <w:t>했다. (그림2. LNG선에 대한 연도별 국내 공적금융의 자금 지원)</w:t>
      </w:r>
    </w:p>
    <w:p w14:paraId="3B9E20FA" w14:textId="77777777" w:rsidR="004B562C" w:rsidRDefault="004B562C" w:rsidP="004B562C">
      <w:pPr>
        <w:pStyle w:val="paragraph"/>
        <w:textAlignment w:val="baseline"/>
        <w:rPr>
          <w:rFonts w:ascii="Pretendard" w:eastAsia="Pretendard" w:hAnsi="Pretendard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8EF89C9" wp14:editId="0885AB5B">
            <wp:extent cx="5367866" cy="3345848"/>
            <wp:effectExtent l="0" t="0" r="4445" b="6985"/>
            <wp:docPr id="1421967761" name="그림 1421967761" descr="텍스트, 스크린샷, 도표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07619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866" cy="334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F7A1" w14:textId="77777777" w:rsidR="004B562C" w:rsidRDefault="004B562C" w:rsidP="004B562C">
      <w:pPr>
        <w:pStyle w:val="paragraph"/>
        <w:rPr>
          <w:rFonts w:ascii="Pretendard" w:eastAsia="Pretendard" w:hAnsi="Pretendard"/>
          <w:color w:val="000000" w:themeColor="text1"/>
          <w:sz w:val="21"/>
          <w:szCs w:val="21"/>
        </w:rPr>
      </w:pPr>
    </w:p>
    <w:p w14:paraId="621FA90A" w14:textId="77777777" w:rsidR="004B562C" w:rsidRDefault="004B562C" w:rsidP="4A40EAC8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r w:rsidRPr="4A40EAC8">
        <w:rPr>
          <w:rFonts w:ascii="Pretendard" w:eastAsia="Pretendard" w:hAnsi="Pretendard"/>
          <w:color w:val="000000" w:themeColor="text1"/>
          <w:sz w:val="21"/>
          <w:szCs w:val="21"/>
        </w:rPr>
        <w:t xml:space="preserve">그 중에서도 ‘조선소 금융지원’의 액수가 가장 큰 비중을 차지했다. 이는 해당 유형의 대부분을 차지한 금융 상품인 ‘선수금 환급보증’ 규모가 늘어난 게 주요 원인이었다. </w:t>
      </w:r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선수금환급보증은 선박 건조 중 문제가 생겼을 때 조선사가 받은 선수금을 은행이 선주사에게 대신 갚아주는 보증으로, 선박 수주 계약에서 선박인도까지 수년이 걸리는 해운 산업 특성 상 투자 위험 완화를 위한 선주사들의 요구에 응하기 위해 제공된다. 2022년 조선소 금융지원액 총 규모는 9조 7000억원(약 76억 달러)으로 2021년 대비 3배로 증가하였는데, 이는 폭발적으로 증가한 LNG 운반선 발주 물량의 수주 과정에서 공적 금융이 보증을 제공한 것으로 풀이된다.</w:t>
      </w:r>
    </w:p>
    <w:p w14:paraId="73A4BE65" w14:textId="77777777" w:rsidR="004B562C" w:rsidRDefault="004B562C" w:rsidP="004B562C">
      <w:pPr>
        <w:pStyle w:val="paragraph"/>
        <w:spacing w:before="0" w:beforeAutospacing="0" w:after="0" w:afterAutospacing="0"/>
        <w:textAlignment w:val="baseline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</w:p>
    <w:p w14:paraId="122919C3" w14:textId="2D0EFDE0" w:rsidR="004B562C" w:rsidRDefault="004B562C" w:rsidP="004B562C">
      <w:pPr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또한 보고서는 금융 측면에서 공적 금융기관이 좌초자산에 투자하는 것도 문제지만, 한국의 공적금융이 LNG</w:t>
      </w:r>
      <w:r w:rsidR="014FC22C"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</w:t>
      </w:r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운반선에 막대한 금융을 제공하는 것 자체가 국제사회의 지탄을 받을 수 있다고도 지적했다. 현재 동아시아 3국의 공적금융의 화석연료 지원에 대한 전세계적인 압력이 커짐에 따라 한국의 LNG선 금융 지원에도 비판을 피해갈 수 없을 것으로 전망했다. 지난 2021년 영국, EU, 미국, 캐나다 등을 포함한 39개국 공적금융기관은 화석연료 투자를 중단하는 ‘</w:t>
      </w:r>
      <w:proofErr w:type="spellStart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글래스고</w:t>
      </w:r>
      <w:proofErr w:type="spellEnd"/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선언’에 서명하고 재생에너지 금융의 전환을 약속한 바 있기 때문이다. 지난 17일, 이미 전세계 주요 환경단체들은 해외 화석연료 금융 1, 2위를 달리고 있는 한·일 정부에 신규 화석연료 금융을 중단할 것을 요구하는 </w:t>
      </w:r>
      <w:hyperlink r:id="rId16">
        <w:r w:rsidRPr="4A40EAC8">
          <w:rPr>
            <w:rStyle w:val="a5"/>
            <w:rFonts w:ascii="Pretendard" w:eastAsia="Pretendard" w:hAnsi="Pretendard" w:cs="맑은 고딕"/>
            <w:sz w:val="21"/>
            <w:szCs w:val="21"/>
          </w:rPr>
          <w:t>서한을 발송</w:t>
        </w:r>
      </w:hyperlink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하기도 했다.</w:t>
      </w:r>
    </w:p>
    <w:p w14:paraId="4DCE0510" w14:textId="77777777" w:rsidR="004B562C" w:rsidRDefault="004B562C" w:rsidP="004B562C">
      <w:pPr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</w:p>
    <w:p w14:paraId="73A50BA1" w14:textId="77777777" w:rsidR="004B562C" w:rsidRPr="00416F0E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sz w:val="21"/>
          <w:szCs w:val="21"/>
        </w:rPr>
      </w:pP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기후솔루션의 </w:t>
      </w:r>
      <w:proofErr w:type="spellStart"/>
      <w:r>
        <w:rPr>
          <w:rStyle w:val="normaltextrun"/>
          <w:rFonts w:ascii="Pretendard" w:eastAsia="Pretendard" w:hAnsi="Pretendard" w:hint="eastAsia"/>
          <w:sz w:val="21"/>
          <w:szCs w:val="21"/>
        </w:rPr>
        <w:t>오동재</w:t>
      </w:r>
      <w:proofErr w:type="spellEnd"/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 연구원은 “올해 전례 없는 기후위기를 경험하면서 화석연료의 확장 중단의 필요성이 전세계적으로 강조되고 있다</w:t>
      </w:r>
      <w:r>
        <w:rPr>
          <w:rStyle w:val="normaltextrun"/>
          <w:rFonts w:ascii="Pretendard" w:eastAsia="Pretendard" w:hAnsi="Pretendard"/>
          <w:sz w:val="21"/>
          <w:szCs w:val="21"/>
        </w:rPr>
        <w:t>”</w:t>
      </w:r>
      <w:proofErr w:type="spellStart"/>
      <w:r>
        <w:rPr>
          <w:rStyle w:val="normaltextrun"/>
          <w:rFonts w:ascii="Pretendard" w:eastAsia="Pretendard" w:hAnsi="Pretendard" w:hint="eastAsia"/>
          <w:sz w:val="21"/>
          <w:szCs w:val="21"/>
        </w:rPr>
        <w:t>며</w:t>
      </w:r>
      <w:proofErr w:type="spellEnd"/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/>
          <w:sz w:val="21"/>
          <w:szCs w:val="21"/>
        </w:rPr>
        <w:t>“LN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G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산업은 석탄 산업이 지금 겪고 있는 것처럼 막대한 평판 위험과 좌초 위험을 직면하게 될 것</w:t>
      </w:r>
      <w:r>
        <w:rPr>
          <w:rStyle w:val="normaltextrun"/>
          <w:rFonts w:ascii="Pretendard" w:eastAsia="Pretendard" w:hAnsi="Pretendard"/>
          <w:sz w:val="21"/>
          <w:szCs w:val="21"/>
        </w:rPr>
        <w:t>”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이라고 지적했다.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이어 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“LNG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운반선은 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LNG </w:t>
      </w:r>
      <w:proofErr w:type="spellStart"/>
      <w:r>
        <w:rPr>
          <w:rStyle w:val="normaltextrun"/>
          <w:rFonts w:ascii="Pretendard" w:eastAsia="Pretendard" w:hAnsi="Pretendard" w:hint="eastAsia"/>
          <w:sz w:val="21"/>
          <w:szCs w:val="21"/>
        </w:rPr>
        <w:t>밸류체인</w:t>
      </w:r>
      <w:proofErr w:type="spellEnd"/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 확장을 잇는 역할을 하기 때문에 책임에서 자유롭지 않다</w:t>
      </w:r>
      <w:r>
        <w:rPr>
          <w:rStyle w:val="normaltextrun"/>
          <w:rFonts w:ascii="Pretendard" w:eastAsia="Pretendard" w:hAnsi="Pretendard"/>
          <w:sz w:val="21"/>
          <w:szCs w:val="21"/>
        </w:rPr>
        <w:t>”</w:t>
      </w:r>
      <w:proofErr w:type="spellStart"/>
      <w:r>
        <w:rPr>
          <w:rStyle w:val="normaltextrun"/>
          <w:rFonts w:ascii="Pretendard" w:eastAsia="Pretendard" w:hAnsi="Pretendard" w:hint="eastAsia"/>
          <w:sz w:val="21"/>
          <w:szCs w:val="21"/>
        </w:rPr>
        <w:t>며</w:t>
      </w:r>
      <w:proofErr w:type="spellEnd"/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/>
          <w:sz w:val="21"/>
          <w:szCs w:val="21"/>
        </w:rPr>
        <w:t>“LNG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선 시장의 확장에 기여하는 </w:t>
      </w:r>
      <w:proofErr w:type="spellStart"/>
      <w:r>
        <w:rPr>
          <w:rStyle w:val="normaltextrun"/>
          <w:rFonts w:ascii="Pretendard" w:eastAsia="Pretendard" w:hAnsi="Pretendard" w:hint="eastAsia"/>
          <w:sz w:val="21"/>
          <w:szCs w:val="21"/>
        </w:rPr>
        <w:t>선주사</w:t>
      </w:r>
      <w:proofErr w:type="spellEnd"/>
      <w:r>
        <w:rPr>
          <w:rStyle w:val="normaltextrun"/>
          <w:rFonts w:ascii="Pretendard" w:eastAsia="Pretendard" w:hAnsi="Pretendard" w:hint="eastAsia"/>
          <w:sz w:val="21"/>
          <w:szCs w:val="21"/>
        </w:rPr>
        <w:t>,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금융 기관,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핵심 기자재 업체는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비판에 직면할 것</w:t>
      </w:r>
      <w:r>
        <w:rPr>
          <w:rStyle w:val="normaltextrun"/>
          <w:rFonts w:ascii="Pretendard" w:eastAsia="Pretendard" w:hAnsi="Pretendard"/>
          <w:sz w:val="21"/>
          <w:szCs w:val="21"/>
        </w:rPr>
        <w:t>”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이라고 강조했다.</w:t>
      </w:r>
    </w:p>
    <w:p w14:paraId="1DBC1102" w14:textId="77777777" w:rsidR="004B562C" w:rsidRDefault="004B562C" w:rsidP="004B562C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</w:p>
    <w:p w14:paraId="52E53465" w14:textId="151ED2F7" w:rsidR="004B562C" w:rsidRDefault="004B562C" w:rsidP="4A40EAC8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sz w:val="21"/>
          <w:szCs w:val="21"/>
        </w:rPr>
      </w:pPr>
      <w:r w:rsidRPr="4A40EAC8">
        <w:rPr>
          <w:rFonts w:ascii="Pretendard" w:eastAsia="Pretendard" w:hAnsi="Pretendard" w:cs="맑은 고딕"/>
          <w:color w:val="000000" w:themeColor="text1"/>
          <w:sz w:val="21"/>
          <w:szCs w:val="21"/>
        </w:rPr>
        <w:t>보고서는 더불어</w:t>
      </w:r>
      <w:r w:rsidRPr="4A40EAC8">
        <w:rPr>
          <w:rFonts w:ascii="Pretendard" w:eastAsia="Pretendard" w:hAnsi="Pretendard"/>
          <w:sz w:val="21"/>
          <w:szCs w:val="21"/>
        </w:rPr>
        <w:t xml:space="preserve"> 최근 빠르게 늘어나는 해외 선주사들의 ‘투기성 발주’에 대해서도 우려를 표했다. 투기성 </w:t>
      </w:r>
      <w:proofErr w:type="spellStart"/>
      <w:r w:rsidRPr="4A40EAC8">
        <w:rPr>
          <w:rFonts w:ascii="Pretendard" w:eastAsia="Pretendard" w:hAnsi="Pretendard"/>
          <w:sz w:val="21"/>
          <w:szCs w:val="21"/>
        </w:rPr>
        <w:t>발주란</w:t>
      </w:r>
      <w:proofErr w:type="spellEnd"/>
      <w:r w:rsidRPr="4A40EAC8">
        <w:rPr>
          <w:rFonts w:ascii="Pretendard" w:eastAsia="Pretendard" w:hAnsi="Pretendard"/>
          <w:sz w:val="21"/>
          <w:szCs w:val="21"/>
        </w:rPr>
        <w:t xml:space="preserve"> 선박의 최종 사용자(End-User)와의 장기 용선 계약 즉 선박 사용 계약 없이 단순한 선박 시장 </w:t>
      </w:r>
      <w:r w:rsidRPr="4A40EAC8">
        <w:rPr>
          <w:rFonts w:ascii="Pretendard" w:eastAsia="Pretendard" w:hAnsi="Pretendard"/>
          <w:sz w:val="21"/>
          <w:szCs w:val="21"/>
        </w:rPr>
        <w:lastRenderedPageBreak/>
        <w:t xml:space="preserve">수요 예측을 바탕으로 선박을 발주하는 것을 말하는데, 실제로 전 세계 LNG운반선 발주 물량 중 39%(124척)이 투기성 발주였다. </w:t>
      </w:r>
      <w:r w:rsidR="00682248" w:rsidRPr="4A40EAC8">
        <w:rPr>
          <w:rFonts w:ascii="Pretendard" w:eastAsia="Pretendard" w:hAnsi="Pretendard"/>
          <w:sz w:val="21"/>
          <w:szCs w:val="21"/>
        </w:rPr>
        <w:t xml:space="preserve">보고서는 </w:t>
      </w:r>
      <w:r w:rsidRPr="4A40EAC8">
        <w:rPr>
          <w:rFonts w:ascii="Pretendard" w:eastAsia="Pretendard" w:hAnsi="Pretendard"/>
          <w:sz w:val="21"/>
          <w:szCs w:val="21"/>
        </w:rPr>
        <w:t>이 같은 투기성 발주 선박은 시황 호조를 기대한 것이므로 시장</w:t>
      </w:r>
      <w:r w:rsidR="00682248" w:rsidRPr="4A40EAC8">
        <w:rPr>
          <w:rFonts w:ascii="Pretendard" w:eastAsia="Pretendard" w:hAnsi="Pretendard"/>
          <w:sz w:val="21"/>
          <w:szCs w:val="21"/>
        </w:rPr>
        <w:t>을</w:t>
      </w:r>
      <w:r w:rsidRPr="4A40EAC8">
        <w:rPr>
          <w:rFonts w:ascii="Pretendard" w:eastAsia="Pretendard" w:hAnsi="Pretendard"/>
          <w:sz w:val="21"/>
          <w:szCs w:val="21"/>
        </w:rPr>
        <w:t xml:space="preserve"> 교란</w:t>
      </w:r>
      <w:r w:rsidR="00682248" w:rsidRPr="4A40EAC8">
        <w:rPr>
          <w:rFonts w:ascii="Pretendard" w:eastAsia="Pretendard" w:hAnsi="Pretendard"/>
          <w:sz w:val="21"/>
          <w:szCs w:val="21"/>
        </w:rPr>
        <w:t>시키고, 선박 가격을 과도하게 상승시켜 국내 조선소와 공적 금융기관에 더 큰 위기를 가져올 수 있다고 지적했다.</w:t>
      </w:r>
    </w:p>
    <w:p w14:paraId="3E17E926" w14:textId="77777777" w:rsidR="004B562C" w:rsidRP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sz w:val="21"/>
          <w:szCs w:val="21"/>
        </w:rPr>
      </w:pPr>
    </w:p>
    <w:p w14:paraId="36582435" w14:textId="77777777" w:rsidR="004B562C" w:rsidRPr="00B36490" w:rsidRDefault="004B562C" w:rsidP="4A40EAC8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color w:val="000000"/>
          <w:sz w:val="21"/>
          <w:szCs w:val="21"/>
        </w:rPr>
      </w:pPr>
      <w:r w:rsidRPr="4A40EAC8">
        <w:rPr>
          <w:rFonts w:ascii="Pretendard" w:eastAsia="Pretendard" w:hAnsi="Pretendard"/>
          <w:sz w:val="21"/>
          <w:szCs w:val="21"/>
        </w:rPr>
        <w:t xml:space="preserve">보고서는 LNG운반선에 대한 공적 자금 지원은 큰 리스크가 존재하고 있다고 지적하면서 </w:t>
      </w:r>
      <w:r w:rsidRPr="4A40EAC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▲공공 및 민간 금융기관은 신규 LNG 운반선에 대한 금융 지원 중단 ▲선주는 불안한 LNG 운반선 시장에 참여하는 것을 중단 및 파리협약에 부합하도록 조정 ▲조선소는 재생에너지 분야로 혁신을 다각화해야 해운 시장의 이해관계자들이 리스크에서 벗어나 지속가능한 미래를 맞이할 수 있다고 경고했다.</w:t>
      </w:r>
    </w:p>
    <w:p w14:paraId="6E71D114" w14:textId="77777777" w:rsidR="004B562C" w:rsidRDefault="004B562C" w:rsidP="4A40EAC8">
      <w:pPr>
        <w:spacing w:line="257" w:lineRule="auto"/>
        <w:rPr>
          <w:rFonts w:ascii="Pretendard" w:eastAsia="Pretendard" w:hAnsi="Pretendard"/>
          <w:spacing w:val="-5"/>
          <w:sz w:val="21"/>
          <w:szCs w:val="21"/>
          <w:shd w:val="clear" w:color="auto" w:fill="FFFFFF"/>
        </w:rPr>
      </w:pPr>
    </w:p>
    <w:p w14:paraId="1F6EE594" w14:textId="50B2F444" w:rsidR="004B562C" w:rsidRPr="00411BD0" w:rsidRDefault="258C6220" w:rsidP="4A40EAC8">
      <w:pPr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r w:rsidRPr="00314C5C">
        <w:rPr>
          <w:rFonts w:ascii="Pretendard" w:eastAsia="Pretendard" w:hAnsi="Pretendard"/>
          <w:spacing w:val="-5"/>
          <w:sz w:val="21"/>
          <w:szCs w:val="21"/>
          <w:shd w:val="clear" w:color="auto" w:fill="FFFFFF"/>
        </w:rPr>
        <w:t xml:space="preserve">보고서 주저자로 참여한 </w:t>
      </w:r>
      <w:proofErr w:type="spellStart"/>
      <w:r w:rsidRPr="00314C5C">
        <w:rPr>
          <w:rFonts w:ascii="Pretendard" w:eastAsia="Pretendard" w:hAnsi="Pretendard"/>
          <w:spacing w:val="-5"/>
          <w:sz w:val="21"/>
          <w:szCs w:val="21"/>
          <w:shd w:val="clear" w:color="auto" w:fill="FFFFFF"/>
        </w:rPr>
        <w:t>신은비</w:t>
      </w:r>
      <w:proofErr w:type="spellEnd"/>
      <w:r w:rsidRPr="00314C5C">
        <w:rPr>
          <w:rFonts w:ascii="Pretendard" w:eastAsia="Pretendard" w:hAnsi="Pretendard"/>
          <w:spacing w:val="-5"/>
          <w:sz w:val="21"/>
          <w:szCs w:val="21"/>
          <w:shd w:val="clear" w:color="auto" w:fill="FFFFFF"/>
        </w:rPr>
        <w:t xml:space="preserve"> 기후솔루션 연구원은 “</w:t>
      </w:r>
      <w:r w:rsidRPr="00314C5C">
        <w:rPr>
          <w:rFonts w:ascii="Pretendard" w:eastAsia="Pretendard" w:hAnsi="Pretendard"/>
          <w:sz w:val="21"/>
          <w:szCs w:val="21"/>
        </w:rPr>
        <w:t xml:space="preserve">값싼 금융 지원이 없다면, 투기성 발주가 늘어날 수 없다. 지난 2016년 이후부터는 대규모 자본을 바탕으로 하는 미국의 사모 펀드들까지 LNG 선박 시장에 </w:t>
      </w:r>
      <w:proofErr w:type="gramStart"/>
      <w:r w:rsidRPr="00314C5C">
        <w:rPr>
          <w:rFonts w:ascii="Pretendard" w:eastAsia="Pretendard" w:hAnsi="Pretendard"/>
          <w:sz w:val="21"/>
          <w:szCs w:val="21"/>
        </w:rPr>
        <w:t>진입해 한</w:t>
      </w:r>
      <w:proofErr w:type="gramEnd"/>
      <w:r w:rsidRPr="00314C5C">
        <w:rPr>
          <w:rFonts w:ascii="Pretendard" w:eastAsia="Pretendard" w:hAnsi="Pretendard"/>
          <w:sz w:val="21"/>
          <w:szCs w:val="21"/>
        </w:rPr>
        <w:t>-중-일 공적 금융 기관들의 낮은 금리의 대출 지원을 등에 엎고 척 당 약 3천억원 (265억 달러)에 이르는 고가의 LNG 선박을 발주하고 있는 상황” 이라고 말했다. 이어 “공적 금융 기관들은 화석 연료인 LNG 수송 선박에 대한 금융과 보증을 제공할 때 시장 참여자들이 남용하는 기후비용이 반영될 수 있도록 더욱 엄격한 위험 관리 조건들을 적용시켜야 한다” 고 말했다</w:t>
      </w:r>
      <w:r w:rsidRPr="00A8589D">
        <w:rPr>
          <w:rFonts w:ascii="Pretendard" w:eastAsia="Pretendard" w:hAnsi="Pretendard"/>
          <w:sz w:val="21"/>
          <w:szCs w:val="21"/>
        </w:rPr>
        <w:t>.</w:t>
      </w:r>
      <w:r>
        <w:rPr>
          <w:rFonts w:ascii="Pretendard" w:eastAsia="Pretendard" w:hAnsi="Pretendard"/>
          <w:sz w:val="21"/>
          <w:szCs w:val="21"/>
        </w:rPr>
        <w:t xml:space="preserve"> /끝/</w:t>
      </w:r>
    </w:p>
    <w:p w14:paraId="7C6A153C" w14:textId="77777777" w:rsidR="004B562C" w:rsidRPr="004B56CD" w:rsidRDefault="004B562C" w:rsidP="004B562C">
      <w:pPr>
        <w:tabs>
          <w:tab w:val="center" w:pos="2743"/>
        </w:tabs>
        <w:rPr>
          <w:rFonts w:ascii="맑은 고딕" w:eastAsia="맑은 고딕" w:hAnsi="맑은 고딕"/>
          <w:sz w:val="18"/>
          <w:szCs w:val="18"/>
        </w:rPr>
      </w:pPr>
    </w:p>
    <w:p w14:paraId="0CBDA107" w14:textId="77777777" w:rsidR="004B562C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Fonts w:ascii="맑은 고딕" w:eastAsia="맑은 고딕" w:hAnsi="맑은 고딕"/>
          <w:sz w:val="18"/>
          <w:szCs w:val="18"/>
        </w:rPr>
      </w:pPr>
      <w:r>
        <w:rPr>
          <w:rStyle w:val="eop"/>
          <w:rFonts w:ascii="Pretendard" w:eastAsia="Pretendard" w:hAnsi="Pretendard" w:hint="eastAsia"/>
          <w:sz w:val="21"/>
          <w:szCs w:val="21"/>
        </w:rPr>
        <w:t> </w:t>
      </w:r>
    </w:p>
    <w:p w14:paraId="61D73154" w14:textId="77777777" w:rsidR="004B562C" w:rsidRPr="00ED634E" w:rsidRDefault="00C86666" w:rsidP="004B562C">
      <w:pPr>
        <w:pStyle w:val="paragraph"/>
        <w:spacing w:before="0" w:beforeAutospacing="0" w:after="0" w:afterAutospacing="0"/>
        <w:jc w:val="both"/>
        <w:textAlignment w:val="baseline"/>
      </w:pPr>
      <w:hyperlink r:id="rId17">
        <w:r w:rsidR="004B562C" w:rsidRPr="2EFE72F8">
          <w:rPr>
            <w:rStyle w:val="a5"/>
            <w:rFonts w:ascii="Pretendard" w:eastAsia="Pretendard" w:hAnsi="Pretendard"/>
            <w:sz w:val="21"/>
            <w:szCs w:val="21"/>
          </w:rPr>
          <w:t> ★보고서 링크 Click★</w:t>
        </w:r>
      </w:hyperlink>
      <w:r w:rsidR="004B562C" w:rsidRPr="2EFE72F8">
        <w:rPr>
          <w:rStyle w:val="eop"/>
          <w:rFonts w:ascii="Pretendard" w:eastAsia="Pretendard" w:hAnsi="Pretendard"/>
          <w:sz w:val="21"/>
          <w:szCs w:val="21"/>
        </w:rPr>
        <w:t xml:space="preserve"> </w:t>
      </w:r>
    </w:p>
    <w:p w14:paraId="7E3E52DA" w14:textId="438CEF97" w:rsidR="00937CF1" w:rsidRPr="00ED634E" w:rsidRDefault="00937CF1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sectPr w:rsidR="00937CF1" w:rsidRPr="00ED634E" w:rsidSect="00285774">
      <w:footerReference w:type="default" r:id="rId18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4B73E" w14:textId="77777777" w:rsidR="008B395D" w:rsidRDefault="008B395D" w:rsidP="00CB2CBE">
      <w:r>
        <w:separator/>
      </w:r>
    </w:p>
  </w:endnote>
  <w:endnote w:type="continuationSeparator" w:id="0">
    <w:p w14:paraId="0BBE75FA" w14:textId="77777777" w:rsidR="008B395D" w:rsidRDefault="008B395D" w:rsidP="00CB2CBE">
      <w:r>
        <w:continuationSeparator/>
      </w:r>
    </w:p>
  </w:endnote>
  <w:endnote w:type="continuationNotice" w:id="1">
    <w:p w14:paraId="0E391721" w14:textId="77777777" w:rsidR="008B395D" w:rsidRDefault="008B39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맑은 고딕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1EEC49-D1C6-4AE5-8E1E-E6DF28981E87}"/>
    <w:embedBold r:id="rId2" w:fontKey="{D815A5C9-4CBA-4A31-894E-95AC4D00A1E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CED244F-9970-451F-8BD7-D289DE54F990}"/>
  </w:font>
  <w:font w:name="Pretendard Medium">
    <w:altName w:val="맑은 고딕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081346" w:rsidRDefault="00081346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081346" w:rsidRDefault="0008134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C16E2" w14:textId="77777777" w:rsidR="008B395D" w:rsidRDefault="008B395D" w:rsidP="00CB2CBE">
      <w:r>
        <w:separator/>
      </w:r>
    </w:p>
  </w:footnote>
  <w:footnote w:type="continuationSeparator" w:id="0">
    <w:p w14:paraId="69F2784C" w14:textId="77777777" w:rsidR="008B395D" w:rsidRDefault="008B395D" w:rsidP="00CB2CBE">
      <w:r>
        <w:continuationSeparator/>
      </w:r>
    </w:p>
  </w:footnote>
  <w:footnote w:type="continuationNotice" w:id="1">
    <w:p w14:paraId="469C1DD2" w14:textId="77777777" w:rsidR="008B395D" w:rsidRDefault="008B395D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1FlY0UM4A//xa" int2:id="TSsWYM6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873C4"/>
    <w:multiLevelType w:val="hybridMultilevel"/>
    <w:tmpl w:val="F6B8B56C"/>
    <w:lvl w:ilvl="0" w:tplc="2DAC7BEE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53E957D5"/>
    <w:multiLevelType w:val="hybridMultilevel"/>
    <w:tmpl w:val="78B41CAC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55630CC0"/>
    <w:multiLevelType w:val="hybridMultilevel"/>
    <w:tmpl w:val="C9CC3C3E"/>
    <w:lvl w:ilvl="0" w:tplc="3B5CB54C">
      <w:start w:val="1"/>
      <w:numFmt w:val="decimal"/>
      <w:lvlText w:val="(%1)"/>
      <w:lvlJc w:val="left"/>
      <w:pPr>
        <w:ind w:left="800" w:hanging="360"/>
      </w:pPr>
      <w:rPr>
        <w:rFonts w:ascii="Pretendard" w:eastAsia="Pretendard" w:hAnsi="Pretendard" w:hint="default"/>
        <w:color w:val="000000"/>
        <w:sz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6A091774"/>
    <w:multiLevelType w:val="hybridMultilevel"/>
    <w:tmpl w:val="E88623BE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500466958">
    <w:abstractNumId w:val="2"/>
  </w:num>
  <w:num w:numId="2" w16cid:durableId="976910821">
    <w:abstractNumId w:val="0"/>
  </w:num>
  <w:num w:numId="3" w16cid:durableId="394276406">
    <w:abstractNumId w:val="3"/>
  </w:num>
  <w:num w:numId="4" w16cid:durableId="2134206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1702"/>
    <w:rsid w:val="0000245B"/>
    <w:rsid w:val="0000418D"/>
    <w:rsid w:val="00004DF3"/>
    <w:rsid w:val="000055A9"/>
    <w:rsid w:val="00006C8D"/>
    <w:rsid w:val="00006EFC"/>
    <w:rsid w:val="000070E2"/>
    <w:rsid w:val="0000719E"/>
    <w:rsid w:val="000074A2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B58"/>
    <w:rsid w:val="00012D80"/>
    <w:rsid w:val="0001366D"/>
    <w:rsid w:val="00013A6D"/>
    <w:rsid w:val="00013A86"/>
    <w:rsid w:val="00015815"/>
    <w:rsid w:val="00015B85"/>
    <w:rsid w:val="00016967"/>
    <w:rsid w:val="00016B52"/>
    <w:rsid w:val="00017136"/>
    <w:rsid w:val="00017742"/>
    <w:rsid w:val="000206F6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429"/>
    <w:rsid w:val="00026911"/>
    <w:rsid w:val="00026D5F"/>
    <w:rsid w:val="00026FC2"/>
    <w:rsid w:val="00027389"/>
    <w:rsid w:val="0003048C"/>
    <w:rsid w:val="000309CD"/>
    <w:rsid w:val="00030A5B"/>
    <w:rsid w:val="00030A7A"/>
    <w:rsid w:val="00030A97"/>
    <w:rsid w:val="00031143"/>
    <w:rsid w:val="000317F8"/>
    <w:rsid w:val="00031961"/>
    <w:rsid w:val="00032069"/>
    <w:rsid w:val="0003248E"/>
    <w:rsid w:val="000331DC"/>
    <w:rsid w:val="000356AD"/>
    <w:rsid w:val="00037AA3"/>
    <w:rsid w:val="00037C55"/>
    <w:rsid w:val="000404C2"/>
    <w:rsid w:val="00040536"/>
    <w:rsid w:val="000407E7"/>
    <w:rsid w:val="00041A00"/>
    <w:rsid w:val="00041B50"/>
    <w:rsid w:val="00041BF2"/>
    <w:rsid w:val="000427D1"/>
    <w:rsid w:val="00044214"/>
    <w:rsid w:val="00044720"/>
    <w:rsid w:val="000449E7"/>
    <w:rsid w:val="00044F81"/>
    <w:rsid w:val="000452F8"/>
    <w:rsid w:val="0004605F"/>
    <w:rsid w:val="00046BC2"/>
    <w:rsid w:val="0004733C"/>
    <w:rsid w:val="00047546"/>
    <w:rsid w:val="00047A8A"/>
    <w:rsid w:val="000504A7"/>
    <w:rsid w:val="000504FF"/>
    <w:rsid w:val="00050AF3"/>
    <w:rsid w:val="00050C27"/>
    <w:rsid w:val="00050FA0"/>
    <w:rsid w:val="0005176C"/>
    <w:rsid w:val="0005285B"/>
    <w:rsid w:val="0005350A"/>
    <w:rsid w:val="00055179"/>
    <w:rsid w:val="0005539A"/>
    <w:rsid w:val="00055846"/>
    <w:rsid w:val="00056071"/>
    <w:rsid w:val="00056988"/>
    <w:rsid w:val="000569CE"/>
    <w:rsid w:val="00057F38"/>
    <w:rsid w:val="000607F4"/>
    <w:rsid w:val="00060AE2"/>
    <w:rsid w:val="00060B48"/>
    <w:rsid w:val="00060D18"/>
    <w:rsid w:val="00061540"/>
    <w:rsid w:val="00061C8F"/>
    <w:rsid w:val="000626A9"/>
    <w:rsid w:val="00062980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DC0"/>
    <w:rsid w:val="00065F6C"/>
    <w:rsid w:val="00066815"/>
    <w:rsid w:val="0006760E"/>
    <w:rsid w:val="00067C96"/>
    <w:rsid w:val="00067E53"/>
    <w:rsid w:val="00067FE4"/>
    <w:rsid w:val="00070866"/>
    <w:rsid w:val="00070C12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1346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5B6"/>
    <w:rsid w:val="000927E1"/>
    <w:rsid w:val="000933D8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A03FE"/>
    <w:rsid w:val="000A1EBB"/>
    <w:rsid w:val="000A3533"/>
    <w:rsid w:val="000A3980"/>
    <w:rsid w:val="000A5747"/>
    <w:rsid w:val="000A57B2"/>
    <w:rsid w:val="000A5FE3"/>
    <w:rsid w:val="000A665B"/>
    <w:rsid w:val="000ACD50"/>
    <w:rsid w:val="000B033D"/>
    <w:rsid w:val="000B04FB"/>
    <w:rsid w:val="000B12F9"/>
    <w:rsid w:val="000B14AA"/>
    <w:rsid w:val="000B2582"/>
    <w:rsid w:val="000B38C5"/>
    <w:rsid w:val="000B687C"/>
    <w:rsid w:val="000B6AEF"/>
    <w:rsid w:val="000B7A0E"/>
    <w:rsid w:val="000C11B2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C6A6E"/>
    <w:rsid w:val="000D004A"/>
    <w:rsid w:val="000D04C4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684B"/>
    <w:rsid w:val="000D70D0"/>
    <w:rsid w:val="000D7E8C"/>
    <w:rsid w:val="000E0C20"/>
    <w:rsid w:val="000E1740"/>
    <w:rsid w:val="000E189C"/>
    <w:rsid w:val="000E1A97"/>
    <w:rsid w:val="000E25CC"/>
    <w:rsid w:val="000E2709"/>
    <w:rsid w:val="000E2AA1"/>
    <w:rsid w:val="000E497F"/>
    <w:rsid w:val="000E4E79"/>
    <w:rsid w:val="000E5866"/>
    <w:rsid w:val="000E5DBA"/>
    <w:rsid w:val="000E5F34"/>
    <w:rsid w:val="000E677D"/>
    <w:rsid w:val="000E7B07"/>
    <w:rsid w:val="000F0625"/>
    <w:rsid w:val="000F0AE5"/>
    <w:rsid w:val="000F0E61"/>
    <w:rsid w:val="000F18C3"/>
    <w:rsid w:val="000F23A8"/>
    <w:rsid w:val="000F241A"/>
    <w:rsid w:val="000F25AD"/>
    <w:rsid w:val="000F3D0B"/>
    <w:rsid w:val="000F42CB"/>
    <w:rsid w:val="000F55D9"/>
    <w:rsid w:val="000F6244"/>
    <w:rsid w:val="000F6620"/>
    <w:rsid w:val="000F7155"/>
    <w:rsid w:val="000F7C34"/>
    <w:rsid w:val="001001F8"/>
    <w:rsid w:val="0010171A"/>
    <w:rsid w:val="00101975"/>
    <w:rsid w:val="00101BA2"/>
    <w:rsid w:val="00101E40"/>
    <w:rsid w:val="0010253B"/>
    <w:rsid w:val="001027A7"/>
    <w:rsid w:val="0010316F"/>
    <w:rsid w:val="00103783"/>
    <w:rsid w:val="0010427F"/>
    <w:rsid w:val="00104374"/>
    <w:rsid w:val="00104D83"/>
    <w:rsid w:val="00105703"/>
    <w:rsid w:val="0010616C"/>
    <w:rsid w:val="00106BF5"/>
    <w:rsid w:val="00106D1D"/>
    <w:rsid w:val="00107621"/>
    <w:rsid w:val="0010764F"/>
    <w:rsid w:val="001076DD"/>
    <w:rsid w:val="0010788B"/>
    <w:rsid w:val="0010789B"/>
    <w:rsid w:val="00110F97"/>
    <w:rsid w:val="00111A1E"/>
    <w:rsid w:val="00111AB4"/>
    <w:rsid w:val="00111C9E"/>
    <w:rsid w:val="0011200B"/>
    <w:rsid w:val="0011218D"/>
    <w:rsid w:val="00113543"/>
    <w:rsid w:val="00114720"/>
    <w:rsid w:val="001147CA"/>
    <w:rsid w:val="00114D83"/>
    <w:rsid w:val="00114F1B"/>
    <w:rsid w:val="0011581A"/>
    <w:rsid w:val="001161F9"/>
    <w:rsid w:val="00117476"/>
    <w:rsid w:val="001177DB"/>
    <w:rsid w:val="00120249"/>
    <w:rsid w:val="001206CA"/>
    <w:rsid w:val="001207BA"/>
    <w:rsid w:val="001211F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861"/>
    <w:rsid w:val="00130D56"/>
    <w:rsid w:val="001313A3"/>
    <w:rsid w:val="00131D47"/>
    <w:rsid w:val="00133117"/>
    <w:rsid w:val="001336C6"/>
    <w:rsid w:val="00133C6E"/>
    <w:rsid w:val="00135B24"/>
    <w:rsid w:val="00135C48"/>
    <w:rsid w:val="00136083"/>
    <w:rsid w:val="0013677C"/>
    <w:rsid w:val="00136884"/>
    <w:rsid w:val="00137597"/>
    <w:rsid w:val="001401CD"/>
    <w:rsid w:val="00140BAC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19A"/>
    <w:rsid w:val="00150366"/>
    <w:rsid w:val="00150F9D"/>
    <w:rsid w:val="00151C6F"/>
    <w:rsid w:val="00151EDF"/>
    <w:rsid w:val="0015247B"/>
    <w:rsid w:val="001528E9"/>
    <w:rsid w:val="001537F4"/>
    <w:rsid w:val="00153A5C"/>
    <w:rsid w:val="00153C5C"/>
    <w:rsid w:val="001547B8"/>
    <w:rsid w:val="001552BE"/>
    <w:rsid w:val="00155B46"/>
    <w:rsid w:val="0015607C"/>
    <w:rsid w:val="00156369"/>
    <w:rsid w:val="0015692C"/>
    <w:rsid w:val="00157AF2"/>
    <w:rsid w:val="00157E0B"/>
    <w:rsid w:val="00161A04"/>
    <w:rsid w:val="00161B70"/>
    <w:rsid w:val="00162132"/>
    <w:rsid w:val="00162C1C"/>
    <w:rsid w:val="00163B28"/>
    <w:rsid w:val="00164095"/>
    <w:rsid w:val="00164AE6"/>
    <w:rsid w:val="00164DBB"/>
    <w:rsid w:val="00164E87"/>
    <w:rsid w:val="001650BF"/>
    <w:rsid w:val="0016531F"/>
    <w:rsid w:val="00165DF1"/>
    <w:rsid w:val="001663AA"/>
    <w:rsid w:val="0016651F"/>
    <w:rsid w:val="0016660C"/>
    <w:rsid w:val="0016661E"/>
    <w:rsid w:val="00166CE3"/>
    <w:rsid w:val="00166FF6"/>
    <w:rsid w:val="00170C47"/>
    <w:rsid w:val="00171488"/>
    <w:rsid w:val="00171828"/>
    <w:rsid w:val="001719D3"/>
    <w:rsid w:val="0017283C"/>
    <w:rsid w:val="001729A8"/>
    <w:rsid w:val="00172BF7"/>
    <w:rsid w:val="00173149"/>
    <w:rsid w:val="00173BA9"/>
    <w:rsid w:val="00174B99"/>
    <w:rsid w:val="00175CA0"/>
    <w:rsid w:val="00175D7A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F09"/>
    <w:rsid w:val="00182F5A"/>
    <w:rsid w:val="00183116"/>
    <w:rsid w:val="00183274"/>
    <w:rsid w:val="00183455"/>
    <w:rsid w:val="00183637"/>
    <w:rsid w:val="00183DA5"/>
    <w:rsid w:val="00183E27"/>
    <w:rsid w:val="0018405C"/>
    <w:rsid w:val="00185530"/>
    <w:rsid w:val="00185604"/>
    <w:rsid w:val="00185FB3"/>
    <w:rsid w:val="00186310"/>
    <w:rsid w:val="0018642B"/>
    <w:rsid w:val="00187023"/>
    <w:rsid w:val="00187A61"/>
    <w:rsid w:val="00187AE5"/>
    <w:rsid w:val="00187DAC"/>
    <w:rsid w:val="0019047A"/>
    <w:rsid w:val="001910E5"/>
    <w:rsid w:val="0019126C"/>
    <w:rsid w:val="00191CFE"/>
    <w:rsid w:val="00192602"/>
    <w:rsid w:val="00192E3C"/>
    <w:rsid w:val="0019385D"/>
    <w:rsid w:val="001949B8"/>
    <w:rsid w:val="00194B68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5FA"/>
    <w:rsid w:val="001A5B2D"/>
    <w:rsid w:val="001A5FDE"/>
    <w:rsid w:val="001A6598"/>
    <w:rsid w:val="001A7030"/>
    <w:rsid w:val="001A72C7"/>
    <w:rsid w:val="001B0A85"/>
    <w:rsid w:val="001B0DC4"/>
    <w:rsid w:val="001B148C"/>
    <w:rsid w:val="001B1ADB"/>
    <w:rsid w:val="001B2E6A"/>
    <w:rsid w:val="001B32B7"/>
    <w:rsid w:val="001B44F2"/>
    <w:rsid w:val="001B4B64"/>
    <w:rsid w:val="001B51B8"/>
    <w:rsid w:val="001B64E2"/>
    <w:rsid w:val="001B6B9D"/>
    <w:rsid w:val="001B7477"/>
    <w:rsid w:val="001B7707"/>
    <w:rsid w:val="001C00A3"/>
    <w:rsid w:val="001C049B"/>
    <w:rsid w:val="001C094F"/>
    <w:rsid w:val="001C197B"/>
    <w:rsid w:val="001C3D32"/>
    <w:rsid w:val="001C3D36"/>
    <w:rsid w:val="001C3D8A"/>
    <w:rsid w:val="001C4D13"/>
    <w:rsid w:val="001C4F72"/>
    <w:rsid w:val="001C5BB7"/>
    <w:rsid w:val="001C5F50"/>
    <w:rsid w:val="001C6523"/>
    <w:rsid w:val="001C6EEC"/>
    <w:rsid w:val="001C6FB7"/>
    <w:rsid w:val="001C744E"/>
    <w:rsid w:val="001C752F"/>
    <w:rsid w:val="001D0272"/>
    <w:rsid w:val="001D12CB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AFA"/>
    <w:rsid w:val="001D6630"/>
    <w:rsid w:val="001D6E26"/>
    <w:rsid w:val="001D7032"/>
    <w:rsid w:val="001D717B"/>
    <w:rsid w:val="001E0A79"/>
    <w:rsid w:val="001E112F"/>
    <w:rsid w:val="001E1C84"/>
    <w:rsid w:val="001E2334"/>
    <w:rsid w:val="001E2A3D"/>
    <w:rsid w:val="001E3CD1"/>
    <w:rsid w:val="001E3CFD"/>
    <w:rsid w:val="001E4904"/>
    <w:rsid w:val="001E51B3"/>
    <w:rsid w:val="001E5B36"/>
    <w:rsid w:val="001E5E2A"/>
    <w:rsid w:val="001E648C"/>
    <w:rsid w:val="001E7005"/>
    <w:rsid w:val="001F12FC"/>
    <w:rsid w:val="001F13C1"/>
    <w:rsid w:val="001F2693"/>
    <w:rsid w:val="001F2F19"/>
    <w:rsid w:val="001F37AF"/>
    <w:rsid w:val="001F40D3"/>
    <w:rsid w:val="001F5393"/>
    <w:rsid w:val="001F541A"/>
    <w:rsid w:val="001F5765"/>
    <w:rsid w:val="001F6BF6"/>
    <w:rsid w:val="001F6F37"/>
    <w:rsid w:val="001F72C3"/>
    <w:rsid w:val="001F789F"/>
    <w:rsid w:val="001F7CE6"/>
    <w:rsid w:val="001F7DD7"/>
    <w:rsid w:val="00200591"/>
    <w:rsid w:val="00200DE6"/>
    <w:rsid w:val="002016EB"/>
    <w:rsid w:val="002038BB"/>
    <w:rsid w:val="0020490C"/>
    <w:rsid w:val="00205082"/>
    <w:rsid w:val="002067E7"/>
    <w:rsid w:val="00206B3E"/>
    <w:rsid w:val="00206C03"/>
    <w:rsid w:val="00207790"/>
    <w:rsid w:val="00207B0D"/>
    <w:rsid w:val="002108DF"/>
    <w:rsid w:val="00210B2D"/>
    <w:rsid w:val="002110F0"/>
    <w:rsid w:val="0021132A"/>
    <w:rsid w:val="00211AFE"/>
    <w:rsid w:val="002125B0"/>
    <w:rsid w:val="0021264D"/>
    <w:rsid w:val="00212BE8"/>
    <w:rsid w:val="00212BED"/>
    <w:rsid w:val="00212F3E"/>
    <w:rsid w:val="00212FC2"/>
    <w:rsid w:val="00213C99"/>
    <w:rsid w:val="00213DE6"/>
    <w:rsid w:val="00214210"/>
    <w:rsid w:val="002151ED"/>
    <w:rsid w:val="00217361"/>
    <w:rsid w:val="00217CB8"/>
    <w:rsid w:val="0022017E"/>
    <w:rsid w:val="00221103"/>
    <w:rsid w:val="00221A68"/>
    <w:rsid w:val="00221AC8"/>
    <w:rsid w:val="00222831"/>
    <w:rsid w:val="00222EE0"/>
    <w:rsid w:val="00222F2C"/>
    <w:rsid w:val="0022484C"/>
    <w:rsid w:val="00224972"/>
    <w:rsid w:val="00224DA8"/>
    <w:rsid w:val="00225527"/>
    <w:rsid w:val="00225772"/>
    <w:rsid w:val="0022590E"/>
    <w:rsid w:val="002269AE"/>
    <w:rsid w:val="00227317"/>
    <w:rsid w:val="0022773C"/>
    <w:rsid w:val="00227F95"/>
    <w:rsid w:val="00230398"/>
    <w:rsid w:val="0023055B"/>
    <w:rsid w:val="00230833"/>
    <w:rsid w:val="00231F1D"/>
    <w:rsid w:val="0023257F"/>
    <w:rsid w:val="00233102"/>
    <w:rsid w:val="00234640"/>
    <w:rsid w:val="00234E29"/>
    <w:rsid w:val="0023500F"/>
    <w:rsid w:val="00235912"/>
    <w:rsid w:val="002363C6"/>
    <w:rsid w:val="00236697"/>
    <w:rsid w:val="002369F3"/>
    <w:rsid w:val="002374C3"/>
    <w:rsid w:val="002402C6"/>
    <w:rsid w:val="00240F42"/>
    <w:rsid w:val="00241760"/>
    <w:rsid w:val="0024196D"/>
    <w:rsid w:val="00241EE4"/>
    <w:rsid w:val="00242566"/>
    <w:rsid w:val="002429AB"/>
    <w:rsid w:val="00243A67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6B5"/>
    <w:rsid w:val="0024683E"/>
    <w:rsid w:val="00247D8B"/>
    <w:rsid w:val="00247DEA"/>
    <w:rsid w:val="00247FE4"/>
    <w:rsid w:val="002501A5"/>
    <w:rsid w:val="00250501"/>
    <w:rsid w:val="002518C8"/>
    <w:rsid w:val="00253015"/>
    <w:rsid w:val="0025506E"/>
    <w:rsid w:val="00255E8F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4B0"/>
    <w:rsid w:val="00266C28"/>
    <w:rsid w:val="00266F52"/>
    <w:rsid w:val="002670F5"/>
    <w:rsid w:val="0026791D"/>
    <w:rsid w:val="00267D2F"/>
    <w:rsid w:val="002706CF"/>
    <w:rsid w:val="00271105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1F67"/>
    <w:rsid w:val="0028264B"/>
    <w:rsid w:val="0028278D"/>
    <w:rsid w:val="00283740"/>
    <w:rsid w:val="00284465"/>
    <w:rsid w:val="00284E3D"/>
    <w:rsid w:val="00284EAB"/>
    <w:rsid w:val="0028576F"/>
    <w:rsid w:val="00285774"/>
    <w:rsid w:val="00285FB2"/>
    <w:rsid w:val="002867AE"/>
    <w:rsid w:val="00286951"/>
    <w:rsid w:val="00286F8F"/>
    <w:rsid w:val="002877A7"/>
    <w:rsid w:val="00287959"/>
    <w:rsid w:val="002913BD"/>
    <w:rsid w:val="002913E2"/>
    <w:rsid w:val="00292567"/>
    <w:rsid w:val="00292F33"/>
    <w:rsid w:val="00293475"/>
    <w:rsid w:val="00293AB6"/>
    <w:rsid w:val="0029455C"/>
    <w:rsid w:val="00297E65"/>
    <w:rsid w:val="002A0E5B"/>
    <w:rsid w:val="002A1433"/>
    <w:rsid w:val="002A197B"/>
    <w:rsid w:val="002A2AD7"/>
    <w:rsid w:val="002A2B15"/>
    <w:rsid w:val="002A2F3C"/>
    <w:rsid w:val="002A3381"/>
    <w:rsid w:val="002A3549"/>
    <w:rsid w:val="002A3838"/>
    <w:rsid w:val="002A3D8D"/>
    <w:rsid w:val="002A554F"/>
    <w:rsid w:val="002A5C7B"/>
    <w:rsid w:val="002A6D32"/>
    <w:rsid w:val="002A6DE3"/>
    <w:rsid w:val="002B05C7"/>
    <w:rsid w:val="002B12EC"/>
    <w:rsid w:val="002B177E"/>
    <w:rsid w:val="002B1B60"/>
    <w:rsid w:val="002B1CD2"/>
    <w:rsid w:val="002B1D8C"/>
    <w:rsid w:val="002B27C2"/>
    <w:rsid w:val="002B2DCA"/>
    <w:rsid w:val="002B3168"/>
    <w:rsid w:val="002B33C9"/>
    <w:rsid w:val="002B3A55"/>
    <w:rsid w:val="002B3D8F"/>
    <w:rsid w:val="002B4497"/>
    <w:rsid w:val="002B49C3"/>
    <w:rsid w:val="002B5057"/>
    <w:rsid w:val="002B5082"/>
    <w:rsid w:val="002B62E6"/>
    <w:rsid w:val="002B6A07"/>
    <w:rsid w:val="002B7021"/>
    <w:rsid w:val="002B78B7"/>
    <w:rsid w:val="002B7973"/>
    <w:rsid w:val="002C00DD"/>
    <w:rsid w:val="002C0CE7"/>
    <w:rsid w:val="002C3723"/>
    <w:rsid w:val="002C3C9B"/>
    <w:rsid w:val="002C4187"/>
    <w:rsid w:val="002C47E5"/>
    <w:rsid w:val="002C497A"/>
    <w:rsid w:val="002C591A"/>
    <w:rsid w:val="002C5A2A"/>
    <w:rsid w:val="002C6CF0"/>
    <w:rsid w:val="002C786F"/>
    <w:rsid w:val="002D173C"/>
    <w:rsid w:val="002D2B89"/>
    <w:rsid w:val="002D2D90"/>
    <w:rsid w:val="002D36A7"/>
    <w:rsid w:val="002D3754"/>
    <w:rsid w:val="002D3C4F"/>
    <w:rsid w:val="002D4A0E"/>
    <w:rsid w:val="002D50B6"/>
    <w:rsid w:val="002D579D"/>
    <w:rsid w:val="002D5A8C"/>
    <w:rsid w:val="002D5D45"/>
    <w:rsid w:val="002D676D"/>
    <w:rsid w:val="002D6D81"/>
    <w:rsid w:val="002D77CD"/>
    <w:rsid w:val="002D7A21"/>
    <w:rsid w:val="002D7E82"/>
    <w:rsid w:val="002E1EE0"/>
    <w:rsid w:val="002E26DC"/>
    <w:rsid w:val="002E316D"/>
    <w:rsid w:val="002E31A8"/>
    <w:rsid w:val="002E32C3"/>
    <w:rsid w:val="002E3378"/>
    <w:rsid w:val="002E3A0E"/>
    <w:rsid w:val="002E42AA"/>
    <w:rsid w:val="002E4373"/>
    <w:rsid w:val="002E4766"/>
    <w:rsid w:val="002E47C4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781E"/>
    <w:rsid w:val="002F03AA"/>
    <w:rsid w:val="002F079D"/>
    <w:rsid w:val="002F1CC5"/>
    <w:rsid w:val="002F258B"/>
    <w:rsid w:val="002F3AFA"/>
    <w:rsid w:val="002F3D7F"/>
    <w:rsid w:val="002F3D88"/>
    <w:rsid w:val="002F5E16"/>
    <w:rsid w:val="002F6220"/>
    <w:rsid w:val="002F66DC"/>
    <w:rsid w:val="002F6905"/>
    <w:rsid w:val="002F6908"/>
    <w:rsid w:val="002F7436"/>
    <w:rsid w:val="002F74DB"/>
    <w:rsid w:val="003006CC"/>
    <w:rsid w:val="003007B7"/>
    <w:rsid w:val="00300922"/>
    <w:rsid w:val="00300C36"/>
    <w:rsid w:val="00302827"/>
    <w:rsid w:val="0030302C"/>
    <w:rsid w:val="00303119"/>
    <w:rsid w:val="003048CD"/>
    <w:rsid w:val="003057C1"/>
    <w:rsid w:val="00306433"/>
    <w:rsid w:val="003064ED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3CA8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051"/>
    <w:rsid w:val="00321B73"/>
    <w:rsid w:val="0032232F"/>
    <w:rsid w:val="00322894"/>
    <w:rsid w:val="00323083"/>
    <w:rsid w:val="00324CFB"/>
    <w:rsid w:val="00324D07"/>
    <w:rsid w:val="00324DCF"/>
    <w:rsid w:val="0032534C"/>
    <w:rsid w:val="00325946"/>
    <w:rsid w:val="00330D32"/>
    <w:rsid w:val="00330F8F"/>
    <w:rsid w:val="00331EBC"/>
    <w:rsid w:val="003323D9"/>
    <w:rsid w:val="003337E8"/>
    <w:rsid w:val="003352E3"/>
    <w:rsid w:val="00336415"/>
    <w:rsid w:val="00336B6B"/>
    <w:rsid w:val="0033721B"/>
    <w:rsid w:val="0033797D"/>
    <w:rsid w:val="0034090D"/>
    <w:rsid w:val="00341208"/>
    <w:rsid w:val="003421FC"/>
    <w:rsid w:val="00342E31"/>
    <w:rsid w:val="00342F73"/>
    <w:rsid w:val="003443C0"/>
    <w:rsid w:val="00344D72"/>
    <w:rsid w:val="00344E22"/>
    <w:rsid w:val="003462AD"/>
    <w:rsid w:val="00346B34"/>
    <w:rsid w:val="0035032F"/>
    <w:rsid w:val="0035070F"/>
    <w:rsid w:val="00350D95"/>
    <w:rsid w:val="00351322"/>
    <w:rsid w:val="0035145D"/>
    <w:rsid w:val="003520D8"/>
    <w:rsid w:val="0035274B"/>
    <w:rsid w:val="003527E9"/>
    <w:rsid w:val="00352B8C"/>
    <w:rsid w:val="003530A6"/>
    <w:rsid w:val="00353332"/>
    <w:rsid w:val="00353775"/>
    <w:rsid w:val="003542D5"/>
    <w:rsid w:val="003554B0"/>
    <w:rsid w:val="00355A1A"/>
    <w:rsid w:val="00355E7D"/>
    <w:rsid w:val="00357434"/>
    <w:rsid w:val="00360A73"/>
    <w:rsid w:val="0036102B"/>
    <w:rsid w:val="00361806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D53"/>
    <w:rsid w:val="00365E5A"/>
    <w:rsid w:val="003660E7"/>
    <w:rsid w:val="003662D5"/>
    <w:rsid w:val="00366388"/>
    <w:rsid w:val="00366EA3"/>
    <w:rsid w:val="003672EA"/>
    <w:rsid w:val="003673A8"/>
    <w:rsid w:val="0037070F"/>
    <w:rsid w:val="00370827"/>
    <w:rsid w:val="0037147E"/>
    <w:rsid w:val="00371544"/>
    <w:rsid w:val="00372394"/>
    <w:rsid w:val="00372C05"/>
    <w:rsid w:val="003742D5"/>
    <w:rsid w:val="003752CB"/>
    <w:rsid w:val="00375639"/>
    <w:rsid w:val="003757C6"/>
    <w:rsid w:val="0037695E"/>
    <w:rsid w:val="00376A20"/>
    <w:rsid w:val="00376C80"/>
    <w:rsid w:val="00377ACE"/>
    <w:rsid w:val="00377C9C"/>
    <w:rsid w:val="0038015F"/>
    <w:rsid w:val="003819DA"/>
    <w:rsid w:val="00381CF0"/>
    <w:rsid w:val="003823B6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74D1"/>
    <w:rsid w:val="00387589"/>
    <w:rsid w:val="00390A11"/>
    <w:rsid w:val="00390EC9"/>
    <w:rsid w:val="00391757"/>
    <w:rsid w:val="00392028"/>
    <w:rsid w:val="00392072"/>
    <w:rsid w:val="003928A1"/>
    <w:rsid w:val="00392AC2"/>
    <w:rsid w:val="00392BA6"/>
    <w:rsid w:val="00393559"/>
    <w:rsid w:val="00394525"/>
    <w:rsid w:val="00395771"/>
    <w:rsid w:val="00395ADA"/>
    <w:rsid w:val="00396517"/>
    <w:rsid w:val="00396B1B"/>
    <w:rsid w:val="0039712A"/>
    <w:rsid w:val="003A071A"/>
    <w:rsid w:val="003A073D"/>
    <w:rsid w:val="003A081F"/>
    <w:rsid w:val="003A0930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B0E82"/>
    <w:rsid w:val="003B17A5"/>
    <w:rsid w:val="003B1901"/>
    <w:rsid w:val="003B1B8E"/>
    <w:rsid w:val="003B1E78"/>
    <w:rsid w:val="003B266B"/>
    <w:rsid w:val="003B2AD1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458"/>
    <w:rsid w:val="003C70D5"/>
    <w:rsid w:val="003C7739"/>
    <w:rsid w:val="003C7D55"/>
    <w:rsid w:val="003D10DE"/>
    <w:rsid w:val="003D1A87"/>
    <w:rsid w:val="003D1B90"/>
    <w:rsid w:val="003D1D3A"/>
    <w:rsid w:val="003D1F53"/>
    <w:rsid w:val="003D2D6F"/>
    <w:rsid w:val="003D2F89"/>
    <w:rsid w:val="003D402B"/>
    <w:rsid w:val="003D42EB"/>
    <w:rsid w:val="003D45BE"/>
    <w:rsid w:val="003D491D"/>
    <w:rsid w:val="003D53E8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4A4"/>
    <w:rsid w:val="003E04B7"/>
    <w:rsid w:val="003E070C"/>
    <w:rsid w:val="003E21EB"/>
    <w:rsid w:val="003E2391"/>
    <w:rsid w:val="003E25DB"/>
    <w:rsid w:val="003E2B38"/>
    <w:rsid w:val="003E373A"/>
    <w:rsid w:val="003E3E10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21F"/>
    <w:rsid w:val="0040282C"/>
    <w:rsid w:val="00403290"/>
    <w:rsid w:val="0040423E"/>
    <w:rsid w:val="00404BAB"/>
    <w:rsid w:val="0040675F"/>
    <w:rsid w:val="00406A43"/>
    <w:rsid w:val="004074FF"/>
    <w:rsid w:val="004075F6"/>
    <w:rsid w:val="004077DD"/>
    <w:rsid w:val="00407947"/>
    <w:rsid w:val="004107C6"/>
    <w:rsid w:val="00411382"/>
    <w:rsid w:val="004118F9"/>
    <w:rsid w:val="00411BE2"/>
    <w:rsid w:val="00411EC1"/>
    <w:rsid w:val="00411EF7"/>
    <w:rsid w:val="00412034"/>
    <w:rsid w:val="00412BBC"/>
    <w:rsid w:val="0041388C"/>
    <w:rsid w:val="00413A54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205EA"/>
    <w:rsid w:val="004206BA"/>
    <w:rsid w:val="00420E10"/>
    <w:rsid w:val="00422273"/>
    <w:rsid w:val="004225F4"/>
    <w:rsid w:val="00422CA0"/>
    <w:rsid w:val="004231F9"/>
    <w:rsid w:val="00423214"/>
    <w:rsid w:val="00423BA5"/>
    <w:rsid w:val="00423D85"/>
    <w:rsid w:val="004241B0"/>
    <w:rsid w:val="004241B2"/>
    <w:rsid w:val="004243F8"/>
    <w:rsid w:val="004251B4"/>
    <w:rsid w:val="00425279"/>
    <w:rsid w:val="00425990"/>
    <w:rsid w:val="00427004"/>
    <w:rsid w:val="0042771D"/>
    <w:rsid w:val="00427A16"/>
    <w:rsid w:val="00430DF9"/>
    <w:rsid w:val="00431B74"/>
    <w:rsid w:val="0043278C"/>
    <w:rsid w:val="00432CD9"/>
    <w:rsid w:val="00433748"/>
    <w:rsid w:val="004338B4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60C3"/>
    <w:rsid w:val="00436BA9"/>
    <w:rsid w:val="00436FBA"/>
    <w:rsid w:val="0043700C"/>
    <w:rsid w:val="0043783B"/>
    <w:rsid w:val="00437B9F"/>
    <w:rsid w:val="00440B50"/>
    <w:rsid w:val="00440C66"/>
    <w:rsid w:val="0044182B"/>
    <w:rsid w:val="00441CB1"/>
    <w:rsid w:val="00441F0F"/>
    <w:rsid w:val="004449D2"/>
    <w:rsid w:val="00445D24"/>
    <w:rsid w:val="00445FBD"/>
    <w:rsid w:val="00447772"/>
    <w:rsid w:val="0045076E"/>
    <w:rsid w:val="004508AD"/>
    <w:rsid w:val="004508E1"/>
    <w:rsid w:val="0045337F"/>
    <w:rsid w:val="004533D8"/>
    <w:rsid w:val="00453C4B"/>
    <w:rsid w:val="00454061"/>
    <w:rsid w:val="0045408F"/>
    <w:rsid w:val="004542A2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5EC8"/>
    <w:rsid w:val="0046696B"/>
    <w:rsid w:val="0046712D"/>
    <w:rsid w:val="00467CF8"/>
    <w:rsid w:val="004704DA"/>
    <w:rsid w:val="00470BDB"/>
    <w:rsid w:val="00470BF7"/>
    <w:rsid w:val="004712C8"/>
    <w:rsid w:val="00471442"/>
    <w:rsid w:val="00472602"/>
    <w:rsid w:val="00473678"/>
    <w:rsid w:val="00473816"/>
    <w:rsid w:val="00474B0D"/>
    <w:rsid w:val="004751FF"/>
    <w:rsid w:val="00475ADA"/>
    <w:rsid w:val="004760F6"/>
    <w:rsid w:val="004761AF"/>
    <w:rsid w:val="00476F60"/>
    <w:rsid w:val="00476F95"/>
    <w:rsid w:val="004770B0"/>
    <w:rsid w:val="00480915"/>
    <w:rsid w:val="00480DCE"/>
    <w:rsid w:val="004816A6"/>
    <w:rsid w:val="0048188E"/>
    <w:rsid w:val="00481CB2"/>
    <w:rsid w:val="00481E1F"/>
    <w:rsid w:val="00483371"/>
    <w:rsid w:val="00483E13"/>
    <w:rsid w:val="00483FB0"/>
    <w:rsid w:val="00484870"/>
    <w:rsid w:val="00484912"/>
    <w:rsid w:val="00484B9F"/>
    <w:rsid w:val="0048501E"/>
    <w:rsid w:val="004850D3"/>
    <w:rsid w:val="00485456"/>
    <w:rsid w:val="004854B5"/>
    <w:rsid w:val="00486015"/>
    <w:rsid w:val="004876DF"/>
    <w:rsid w:val="004878FE"/>
    <w:rsid w:val="0049095C"/>
    <w:rsid w:val="0049146A"/>
    <w:rsid w:val="00491833"/>
    <w:rsid w:val="00491B2F"/>
    <w:rsid w:val="00491C03"/>
    <w:rsid w:val="00491EF5"/>
    <w:rsid w:val="00492A5B"/>
    <w:rsid w:val="00493553"/>
    <w:rsid w:val="00494071"/>
    <w:rsid w:val="00494532"/>
    <w:rsid w:val="004949C3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2DA"/>
    <w:rsid w:val="004A1077"/>
    <w:rsid w:val="004A156F"/>
    <w:rsid w:val="004A1E32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562C"/>
    <w:rsid w:val="004B747E"/>
    <w:rsid w:val="004B755F"/>
    <w:rsid w:val="004B7BF1"/>
    <w:rsid w:val="004C08F5"/>
    <w:rsid w:val="004C1212"/>
    <w:rsid w:val="004C149C"/>
    <w:rsid w:val="004C1E28"/>
    <w:rsid w:val="004C21B0"/>
    <w:rsid w:val="004C241A"/>
    <w:rsid w:val="004C2443"/>
    <w:rsid w:val="004C24BB"/>
    <w:rsid w:val="004C2EC0"/>
    <w:rsid w:val="004C34D1"/>
    <w:rsid w:val="004C3CB5"/>
    <w:rsid w:val="004C631C"/>
    <w:rsid w:val="004C71B5"/>
    <w:rsid w:val="004D04F7"/>
    <w:rsid w:val="004D2C72"/>
    <w:rsid w:val="004D3ACA"/>
    <w:rsid w:val="004D4A7C"/>
    <w:rsid w:val="004D4EF6"/>
    <w:rsid w:val="004D56A3"/>
    <w:rsid w:val="004D5AAD"/>
    <w:rsid w:val="004D5E90"/>
    <w:rsid w:val="004D6004"/>
    <w:rsid w:val="004D65D0"/>
    <w:rsid w:val="004D6851"/>
    <w:rsid w:val="004D6A64"/>
    <w:rsid w:val="004D6CF4"/>
    <w:rsid w:val="004D7B48"/>
    <w:rsid w:val="004D7D00"/>
    <w:rsid w:val="004E080C"/>
    <w:rsid w:val="004E0F28"/>
    <w:rsid w:val="004E13C4"/>
    <w:rsid w:val="004E145B"/>
    <w:rsid w:val="004E14E5"/>
    <w:rsid w:val="004E1544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1558"/>
    <w:rsid w:val="004F1A7C"/>
    <w:rsid w:val="004F28DE"/>
    <w:rsid w:val="004F3199"/>
    <w:rsid w:val="004F383E"/>
    <w:rsid w:val="004F47D8"/>
    <w:rsid w:val="004F513F"/>
    <w:rsid w:val="004F5678"/>
    <w:rsid w:val="004F5B3E"/>
    <w:rsid w:val="004F76EE"/>
    <w:rsid w:val="004F76F8"/>
    <w:rsid w:val="0050030E"/>
    <w:rsid w:val="0050041E"/>
    <w:rsid w:val="005005A1"/>
    <w:rsid w:val="00500D4E"/>
    <w:rsid w:val="00501B3A"/>
    <w:rsid w:val="005022F0"/>
    <w:rsid w:val="00502A4A"/>
    <w:rsid w:val="00502AD9"/>
    <w:rsid w:val="005040C4"/>
    <w:rsid w:val="00505280"/>
    <w:rsid w:val="00506121"/>
    <w:rsid w:val="00506306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D6"/>
    <w:rsid w:val="00515F6F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459F"/>
    <w:rsid w:val="00524917"/>
    <w:rsid w:val="00524C4E"/>
    <w:rsid w:val="00527B1C"/>
    <w:rsid w:val="005318B9"/>
    <w:rsid w:val="00532068"/>
    <w:rsid w:val="00532803"/>
    <w:rsid w:val="005329C3"/>
    <w:rsid w:val="00532AF2"/>
    <w:rsid w:val="00532E6B"/>
    <w:rsid w:val="00532FCA"/>
    <w:rsid w:val="0053340E"/>
    <w:rsid w:val="005355FE"/>
    <w:rsid w:val="0053589C"/>
    <w:rsid w:val="00535FC2"/>
    <w:rsid w:val="005375F5"/>
    <w:rsid w:val="005376AC"/>
    <w:rsid w:val="00537878"/>
    <w:rsid w:val="0053788C"/>
    <w:rsid w:val="00537E28"/>
    <w:rsid w:val="005404FF"/>
    <w:rsid w:val="00541130"/>
    <w:rsid w:val="005418F5"/>
    <w:rsid w:val="00541C2E"/>
    <w:rsid w:val="00541FDA"/>
    <w:rsid w:val="0054205E"/>
    <w:rsid w:val="00542383"/>
    <w:rsid w:val="005424D5"/>
    <w:rsid w:val="00542D09"/>
    <w:rsid w:val="0054346D"/>
    <w:rsid w:val="005435CD"/>
    <w:rsid w:val="005437AE"/>
    <w:rsid w:val="00543DAA"/>
    <w:rsid w:val="0054527A"/>
    <w:rsid w:val="00545710"/>
    <w:rsid w:val="00545922"/>
    <w:rsid w:val="00545D51"/>
    <w:rsid w:val="00545F49"/>
    <w:rsid w:val="0054619C"/>
    <w:rsid w:val="0054653F"/>
    <w:rsid w:val="00546B24"/>
    <w:rsid w:val="00547D12"/>
    <w:rsid w:val="00547F72"/>
    <w:rsid w:val="00547FED"/>
    <w:rsid w:val="005501E8"/>
    <w:rsid w:val="00550393"/>
    <w:rsid w:val="0055187C"/>
    <w:rsid w:val="00551CC8"/>
    <w:rsid w:val="00551DBB"/>
    <w:rsid w:val="00552228"/>
    <w:rsid w:val="00552A12"/>
    <w:rsid w:val="00553099"/>
    <w:rsid w:val="00553C6C"/>
    <w:rsid w:val="005540A4"/>
    <w:rsid w:val="0055491C"/>
    <w:rsid w:val="0055536B"/>
    <w:rsid w:val="005553FD"/>
    <w:rsid w:val="0055554C"/>
    <w:rsid w:val="005564C7"/>
    <w:rsid w:val="00556A67"/>
    <w:rsid w:val="00556D87"/>
    <w:rsid w:val="00556FBD"/>
    <w:rsid w:val="0055722D"/>
    <w:rsid w:val="00560D50"/>
    <w:rsid w:val="00561549"/>
    <w:rsid w:val="005620F6"/>
    <w:rsid w:val="005623D2"/>
    <w:rsid w:val="005624F1"/>
    <w:rsid w:val="005626E6"/>
    <w:rsid w:val="00565004"/>
    <w:rsid w:val="00565AB4"/>
    <w:rsid w:val="00566E1B"/>
    <w:rsid w:val="00567079"/>
    <w:rsid w:val="00567BFD"/>
    <w:rsid w:val="005708AF"/>
    <w:rsid w:val="00570D89"/>
    <w:rsid w:val="005725A1"/>
    <w:rsid w:val="005728B9"/>
    <w:rsid w:val="00572EDD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218D"/>
    <w:rsid w:val="00582860"/>
    <w:rsid w:val="005837EA"/>
    <w:rsid w:val="0058541C"/>
    <w:rsid w:val="005857E2"/>
    <w:rsid w:val="00585A08"/>
    <w:rsid w:val="005860CE"/>
    <w:rsid w:val="00586754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AD1"/>
    <w:rsid w:val="00595D29"/>
    <w:rsid w:val="00596B68"/>
    <w:rsid w:val="00597316"/>
    <w:rsid w:val="00597393"/>
    <w:rsid w:val="0059775F"/>
    <w:rsid w:val="00597BEA"/>
    <w:rsid w:val="005A0662"/>
    <w:rsid w:val="005A1082"/>
    <w:rsid w:val="005A1574"/>
    <w:rsid w:val="005A1C85"/>
    <w:rsid w:val="005A1E1C"/>
    <w:rsid w:val="005A3225"/>
    <w:rsid w:val="005A3DE9"/>
    <w:rsid w:val="005A48BE"/>
    <w:rsid w:val="005A579E"/>
    <w:rsid w:val="005A6C1A"/>
    <w:rsid w:val="005A6F01"/>
    <w:rsid w:val="005A7284"/>
    <w:rsid w:val="005B00E2"/>
    <w:rsid w:val="005B1781"/>
    <w:rsid w:val="005B2583"/>
    <w:rsid w:val="005B2712"/>
    <w:rsid w:val="005B28D5"/>
    <w:rsid w:val="005B299F"/>
    <w:rsid w:val="005B2B49"/>
    <w:rsid w:val="005B3185"/>
    <w:rsid w:val="005B32FB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BEE"/>
    <w:rsid w:val="005B7C29"/>
    <w:rsid w:val="005B7D37"/>
    <w:rsid w:val="005BB8A2"/>
    <w:rsid w:val="005C0123"/>
    <w:rsid w:val="005C0CA6"/>
    <w:rsid w:val="005C17C3"/>
    <w:rsid w:val="005C2291"/>
    <w:rsid w:val="005C2C7C"/>
    <w:rsid w:val="005C2FCD"/>
    <w:rsid w:val="005C32A3"/>
    <w:rsid w:val="005C3476"/>
    <w:rsid w:val="005C37A3"/>
    <w:rsid w:val="005C3915"/>
    <w:rsid w:val="005C3D87"/>
    <w:rsid w:val="005C4794"/>
    <w:rsid w:val="005C4D19"/>
    <w:rsid w:val="005C5EA4"/>
    <w:rsid w:val="005C6C77"/>
    <w:rsid w:val="005C771D"/>
    <w:rsid w:val="005C7E63"/>
    <w:rsid w:val="005D023D"/>
    <w:rsid w:val="005D0BB0"/>
    <w:rsid w:val="005D0CED"/>
    <w:rsid w:val="005D169D"/>
    <w:rsid w:val="005D22BC"/>
    <w:rsid w:val="005D28DF"/>
    <w:rsid w:val="005D2CB5"/>
    <w:rsid w:val="005D3299"/>
    <w:rsid w:val="005D379F"/>
    <w:rsid w:val="005D5388"/>
    <w:rsid w:val="005D62B0"/>
    <w:rsid w:val="005D6B44"/>
    <w:rsid w:val="005D76A3"/>
    <w:rsid w:val="005D7871"/>
    <w:rsid w:val="005E0701"/>
    <w:rsid w:val="005E0791"/>
    <w:rsid w:val="005E0BB1"/>
    <w:rsid w:val="005E1444"/>
    <w:rsid w:val="005E1A3C"/>
    <w:rsid w:val="005E1B5F"/>
    <w:rsid w:val="005E210C"/>
    <w:rsid w:val="005E2917"/>
    <w:rsid w:val="005E3829"/>
    <w:rsid w:val="005E4646"/>
    <w:rsid w:val="005E670A"/>
    <w:rsid w:val="005E6D53"/>
    <w:rsid w:val="005F0627"/>
    <w:rsid w:val="005F2498"/>
    <w:rsid w:val="005F252F"/>
    <w:rsid w:val="005F2966"/>
    <w:rsid w:val="005F29D0"/>
    <w:rsid w:val="005F2FD4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59F3"/>
    <w:rsid w:val="00606176"/>
    <w:rsid w:val="0060639F"/>
    <w:rsid w:val="00606D5F"/>
    <w:rsid w:val="00610220"/>
    <w:rsid w:val="006119AE"/>
    <w:rsid w:val="00611BCE"/>
    <w:rsid w:val="00611CFE"/>
    <w:rsid w:val="00612F19"/>
    <w:rsid w:val="006132BE"/>
    <w:rsid w:val="0061416C"/>
    <w:rsid w:val="006141D0"/>
    <w:rsid w:val="006148F9"/>
    <w:rsid w:val="0061495C"/>
    <w:rsid w:val="00614DA5"/>
    <w:rsid w:val="00615EB3"/>
    <w:rsid w:val="00616C3A"/>
    <w:rsid w:val="00616E44"/>
    <w:rsid w:val="0061725C"/>
    <w:rsid w:val="00617F54"/>
    <w:rsid w:val="00618573"/>
    <w:rsid w:val="006201E0"/>
    <w:rsid w:val="0062056D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088C"/>
    <w:rsid w:val="00631232"/>
    <w:rsid w:val="00631545"/>
    <w:rsid w:val="00632330"/>
    <w:rsid w:val="00632FC5"/>
    <w:rsid w:val="00633793"/>
    <w:rsid w:val="00633959"/>
    <w:rsid w:val="0063412A"/>
    <w:rsid w:val="00634908"/>
    <w:rsid w:val="00634BFD"/>
    <w:rsid w:val="00634F8C"/>
    <w:rsid w:val="006353E5"/>
    <w:rsid w:val="00635832"/>
    <w:rsid w:val="0063635D"/>
    <w:rsid w:val="0063646A"/>
    <w:rsid w:val="00637011"/>
    <w:rsid w:val="006375BA"/>
    <w:rsid w:val="00637966"/>
    <w:rsid w:val="00637E99"/>
    <w:rsid w:val="006400B1"/>
    <w:rsid w:val="006401F5"/>
    <w:rsid w:val="006402F3"/>
    <w:rsid w:val="00640EBA"/>
    <w:rsid w:val="00640FB0"/>
    <w:rsid w:val="006418EF"/>
    <w:rsid w:val="00641B94"/>
    <w:rsid w:val="006427DC"/>
    <w:rsid w:val="00642E01"/>
    <w:rsid w:val="00643037"/>
    <w:rsid w:val="006430B2"/>
    <w:rsid w:val="006430E4"/>
    <w:rsid w:val="006433A0"/>
    <w:rsid w:val="006433FB"/>
    <w:rsid w:val="00643CC9"/>
    <w:rsid w:val="00644863"/>
    <w:rsid w:val="00645BCC"/>
    <w:rsid w:val="00646300"/>
    <w:rsid w:val="0064654B"/>
    <w:rsid w:val="00646ACA"/>
    <w:rsid w:val="0064715C"/>
    <w:rsid w:val="0065108A"/>
    <w:rsid w:val="006514D4"/>
    <w:rsid w:val="00651734"/>
    <w:rsid w:val="00652E5F"/>
    <w:rsid w:val="00653782"/>
    <w:rsid w:val="00653979"/>
    <w:rsid w:val="00654375"/>
    <w:rsid w:val="006543E0"/>
    <w:rsid w:val="006556B4"/>
    <w:rsid w:val="006559AF"/>
    <w:rsid w:val="0065640F"/>
    <w:rsid w:val="006565D4"/>
    <w:rsid w:val="006565F8"/>
    <w:rsid w:val="00656A57"/>
    <w:rsid w:val="0065758D"/>
    <w:rsid w:val="00657C1F"/>
    <w:rsid w:val="006603C8"/>
    <w:rsid w:val="0066110E"/>
    <w:rsid w:val="00661C5B"/>
    <w:rsid w:val="00661FE9"/>
    <w:rsid w:val="00662A47"/>
    <w:rsid w:val="00663316"/>
    <w:rsid w:val="00663BD5"/>
    <w:rsid w:val="00663BE6"/>
    <w:rsid w:val="0066408D"/>
    <w:rsid w:val="00664D11"/>
    <w:rsid w:val="00665023"/>
    <w:rsid w:val="006651DA"/>
    <w:rsid w:val="00665507"/>
    <w:rsid w:val="0066623D"/>
    <w:rsid w:val="00666646"/>
    <w:rsid w:val="00666C37"/>
    <w:rsid w:val="0066795D"/>
    <w:rsid w:val="00671575"/>
    <w:rsid w:val="006717DE"/>
    <w:rsid w:val="00671E70"/>
    <w:rsid w:val="00672C4F"/>
    <w:rsid w:val="0067321D"/>
    <w:rsid w:val="00674063"/>
    <w:rsid w:val="00674C71"/>
    <w:rsid w:val="00675CDD"/>
    <w:rsid w:val="00675D41"/>
    <w:rsid w:val="00677C5B"/>
    <w:rsid w:val="006809B7"/>
    <w:rsid w:val="00680F25"/>
    <w:rsid w:val="00680FC2"/>
    <w:rsid w:val="0068204A"/>
    <w:rsid w:val="006821B2"/>
    <w:rsid w:val="00682248"/>
    <w:rsid w:val="00682966"/>
    <w:rsid w:val="00682997"/>
    <w:rsid w:val="00682F9E"/>
    <w:rsid w:val="006832DE"/>
    <w:rsid w:val="00684B92"/>
    <w:rsid w:val="006854E4"/>
    <w:rsid w:val="00685658"/>
    <w:rsid w:val="006859AB"/>
    <w:rsid w:val="00685B71"/>
    <w:rsid w:val="006860FC"/>
    <w:rsid w:val="0068699F"/>
    <w:rsid w:val="00687398"/>
    <w:rsid w:val="006903B3"/>
    <w:rsid w:val="00691EF2"/>
    <w:rsid w:val="00693222"/>
    <w:rsid w:val="006932D5"/>
    <w:rsid w:val="00693EDE"/>
    <w:rsid w:val="006940DD"/>
    <w:rsid w:val="00694288"/>
    <w:rsid w:val="00695FC8"/>
    <w:rsid w:val="00696985"/>
    <w:rsid w:val="00697E2B"/>
    <w:rsid w:val="006A02B4"/>
    <w:rsid w:val="006A059B"/>
    <w:rsid w:val="006A0C77"/>
    <w:rsid w:val="006A0F9A"/>
    <w:rsid w:val="006A10E8"/>
    <w:rsid w:val="006A1768"/>
    <w:rsid w:val="006A1B69"/>
    <w:rsid w:val="006A34CA"/>
    <w:rsid w:val="006A36D9"/>
    <w:rsid w:val="006A3998"/>
    <w:rsid w:val="006A461E"/>
    <w:rsid w:val="006A4FDD"/>
    <w:rsid w:val="006A6212"/>
    <w:rsid w:val="006A6C59"/>
    <w:rsid w:val="006A6FF1"/>
    <w:rsid w:val="006A7952"/>
    <w:rsid w:val="006B09E9"/>
    <w:rsid w:val="006B0F6C"/>
    <w:rsid w:val="006B1071"/>
    <w:rsid w:val="006B1B3F"/>
    <w:rsid w:val="006B27A1"/>
    <w:rsid w:val="006B2BDF"/>
    <w:rsid w:val="006B487E"/>
    <w:rsid w:val="006B51F3"/>
    <w:rsid w:val="006B601F"/>
    <w:rsid w:val="006B6574"/>
    <w:rsid w:val="006B6B68"/>
    <w:rsid w:val="006B6D75"/>
    <w:rsid w:val="006B7095"/>
    <w:rsid w:val="006C0EEB"/>
    <w:rsid w:val="006C15B0"/>
    <w:rsid w:val="006C19A1"/>
    <w:rsid w:val="006C1C6F"/>
    <w:rsid w:val="006C23FB"/>
    <w:rsid w:val="006C2DC5"/>
    <w:rsid w:val="006C3063"/>
    <w:rsid w:val="006C363B"/>
    <w:rsid w:val="006C36F3"/>
    <w:rsid w:val="006C3A79"/>
    <w:rsid w:val="006C437F"/>
    <w:rsid w:val="006C4415"/>
    <w:rsid w:val="006C48F9"/>
    <w:rsid w:val="006C52AD"/>
    <w:rsid w:val="006C5EF2"/>
    <w:rsid w:val="006C6100"/>
    <w:rsid w:val="006C6AAD"/>
    <w:rsid w:val="006C6CB4"/>
    <w:rsid w:val="006C75F9"/>
    <w:rsid w:val="006C7939"/>
    <w:rsid w:val="006C7B60"/>
    <w:rsid w:val="006C7E88"/>
    <w:rsid w:val="006C7EC8"/>
    <w:rsid w:val="006D0487"/>
    <w:rsid w:val="006D1288"/>
    <w:rsid w:val="006D22F4"/>
    <w:rsid w:val="006D244B"/>
    <w:rsid w:val="006D2DD3"/>
    <w:rsid w:val="006D3558"/>
    <w:rsid w:val="006D3651"/>
    <w:rsid w:val="006D39F9"/>
    <w:rsid w:val="006D402E"/>
    <w:rsid w:val="006D4588"/>
    <w:rsid w:val="006D484C"/>
    <w:rsid w:val="006D4F9A"/>
    <w:rsid w:val="006D5630"/>
    <w:rsid w:val="006D5809"/>
    <w:rsid w:val="006D5F2B"/>
    <w:rsid w:val="006D61A2"/>
    <w:rsid w:val="006D6563"/>
    <w:rsid w:val="006D685F"/>
    <w:rsid w:val="006D68A9"/>
    <w:rsid w:val="006D700E"/>
    <w:rsid w:val="006D7013"/>
    <w:rsid w:val="006D7FFC"/>
    <w:rsid w:val="006E0B62"/>
    <w:rsid w:val="006E0CE3"/>
    <w:rsid w:val="006E0E9C"/>
    <w:rsid w:val="006E2077"/>
    <w:rsid w:val="006E2518"/>
    <w:rsid w:val="006E3E75"/>
    <w:rsid w:val="006E5161"/>
    <w:rsid w:val="006E6206"/>
    <w:rsid w:val="006E69A4"/>
    <w:rsid w:val="006E6D7E"/>
    <w:rsid w:val="006E7106"/>
    <w:rsid w:val="006E71EA"/>
    <w:rsid w:val="006F235A"/>
    <w:rsid w:val="006F410A"/>
    <w:rsid w:val="006F5C0B"/>
    <w:rsid w:val="006F6BA4"/>
    <w:rsid w:val="0070009C"/>
    <w:rsid w:val="00700446"/>
    <w:rsid w:val="007020E1"/>
    <w:rsid w:val="00702AD5"/>
    <w:rsid w:val="00702DBF"/>
    <w:rsid w:val="00704391"/>
    <w:rsid w:val="007046F4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459"/>
    <w:rsid w:val="007175C8"/>
    <w:rsid w:val="00717AC2"/>
    <w:rsid w:val="00717DEB"/>
    <w:rsid w:val="00717F8E"/>
    <w:rsid w:val="00721358"/>
    <w:rsid w:val="007215B2"/>
    <w:rsid w:val="00722076"/>
    <w:rsid w:val="007227F2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465C"/>
    <w:rsid w:val="007346F4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543C"/>
    <w:rsid w:val="00755C84"/>
    <w:rsid w:val="00755D02"/>
    <w:rsid w:val="00756482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56A"/>
    <w:rsid w:val="007718A2"/>
    <w:rsid w:val="00771D78"/>
    <w:rsid w:val="00771F57"/>
    <w:rsid w:val="00772C49"/>
    <w:rsid w:val="00772DE8"/>
    <w:rsid w:val="00772F4B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BB0"/>
    <w:rsid w:val="0078003F"/>
    <w:rsid w:val="00781D99"/>
    <w:rsid w:val="00781ED8"/>
    <w:rsid w:val="00782FBC"/>
    <w:rsid w:val="007835C4"/>
    <w:rsid w:val="007835F5"/>
    <w:rsid w:val="00784715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BC2"/>
    <w:rsid w:val="007934E7"/>
    <w:rsid w:val="00793C3C"/>
    <w:rsid w:val="007942A2"/>
    <w:rsid w:val="00794597"/>
    <w:rsid w:val="0079513D"/>
    <w:rsid w:val="00795226"/>
    <w:rsid w:val="0079582E"/>
    <w:rsid w:val="007978A7"/>
    <w:rsid w:val="007A0280"/>
    <w:rsid w:val="007A1384"/>
    <w:rsid w:val="007A1D93"/>
    <w:rsid w:val="007A1F1D"/>
    <w:rsid w:val="007A2448"/>
    <w:rsid w:val="007A2825"/>
    <w:rsid w:val="007A3150"/>
    <w:rsid w:val="007A369E"/>
    <w:rsid w:val="007A39F2"/>
    <w:rsid w:val="007A3EA4"/>
    <w:rsid w:val="007A5845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DA7"/>
    <w:rsid w:val="007B0F05"/>
    <w:rsid w:val="007B0F1B"/>
    <w:rsid w:val="007B1269"/>
    <w:rsid w:val="007B21A8"/>
    <w:rsid w:val="007B272D"/>
    <w:rsid w:val="007B2A62"/>
    <w:rsid w:val="007B535F"/>
    <w:rsid w:val="007B5CBE"/>
    <w:rsid w:val="007B5CFE"/>
    <w:rsid w:val="007B5EC0"/>
    <w:rsid w:val="007B601B"/>
    <w:rsid w:val="007B628F"/>
    <w:rsid w:val="007B62BF"/>
    <w:rsid w:val="007B6D94"/>
    <w:rsid w:val="007B7527"/>
    <w:rsid w:val="007B7570"/>
    <w:rsid w:val="007B75C8"/>
    <w:rsid w:val="007C0180"/>
    <w:rsid w:val="007C02FD"/>
    <w:rsid w:val="007C288B"/>
    <w:rsid w:val="007C2DCA"/>
    <w:rsid w:val="007C3412"/>
    <w:rsid w:val="007C396B"/>
    <w:rsid w:val="007C4283"/>
    <w:rsid w:val="007C4568"/>
    <w:rsid w:val="007C5783"/>
    <w:rsid w:val="007C66D4"/>
    <w:rsid w:val="007C6CA5"/>
    <w:rsid w:val="007C730F"/>
    <w:rsid w:val="007C7AB5"/>
    <w:rsid w:val="007C7D22"/>
    <w:rsid w:val="007D03C9"/>
    <w:rsid w:val="007D0559"/>
    <w:rsid w:val="007D08B4"/>
    <w:rsid w:val="007D128D"/>
    <w:rsid w:val="007D16D9"/>
    <w:rsid w:val="007D17F2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6F9"/>
    <w:rsid w:val="007D5CCA"/>
    <w:rsid w:val="007D5F57"/>
    <w:rsid w:val="007D6E58"/>
    <w:rsid w:val="007D766A"/>
    <w:rsid w:val="007D7CBE"/>
    <w:rsid w:val="007E003B"/>
    <w:rsid w:val="007E02D2"/>
    <w:rsid w:val="007E08FB"/>
    <w:rsid w:val="007E1144"/>
    <w:rsid w:val="007E11D1"/>
    <w:rsid w:val="007E1547"/>
    <w:rsid w:val="007E1D5D"/>
    <w:rsid w:val="007E2115"/>
    <w:rsid w:val="007E2967"/>
    <w:rsid w:val="007E3E6C"/>
    <w:rsid w:val="007E3F83"/>
    <w:rsid w:val="007E414E"/>
    <w:rsid w:val="007E5DC7"/>
    <w:rsid w:val="007E69F4"/>
    <w:rsid w:val="007E71C8"/>
    <w:rsid w:val="007E73E7"/>
    <w:rsid w:val="007E750A"/>
    <w:rsid w:val="007E7D83"/>
    <w:rsid w:val="007E7DAD"/>
    <w:rsid w:val="007F1634"/>
    <w:rsid w:val="007F16D1"/>
    <w:rsid w:val="007F17D8"/>
    <w:rsid w:val="007F1E89"/>
    <w:rsid w:val="007F2113"/>
    <w:rsid w:val="007F2CC6"/>
    <w:rsid w:val="007F2DEC"/>
    <w:rsid w:val="007F3772"/>
    <w:rsid w:val="007F3B2E"/>
    <w:rsid w:val="007F5769"/>
    <w:rsid w:val="007F5AB8"/>
    <w:rsid w:val="007F6FA9"/>
    <w:rsid w:val="007F7AC7"/>
    <w:rsid w:val="007F7FD7"/>
    <w:rsid w:val="0080084B"/>
    <w:rsid w:val="00801F21"/>
    <w:rsid w:val="0080329E"/>
    <w:rsid w:val="00803537"/>
    <w:rsid w:val="00803CE9"/>
    <w:rsid w:val="0080525A"/>
    <w:rsid w:val="008053B5"/>
    <w:rsid w:val="008059E0"/>
    <w:rsid w:val="00806E47"/>
    <w:rsid w:val="00807E25"/>
    <w:rsid w:val="0081063E"/>
    <w:rsid w:val="0081069A"/>
    <w:rsid w:val="00810868"/>
    <w:rsid w:val="0081116B"/>
    <w:rsid w:val="008116AA"/>
    <w:rsid w:val="00811C26"/>
    <w:rsid w:val="00811E3D"/>
    <w:rsid w:val="00814095"/>
    <w:rsid w:val="008144CA"/>
    <w:rsid w:val="00815CA4"/>
    <w:rsid w:val="008163F4"/>
    <w:rsid w:val="00816480"/>
    <w:rsid w:val="00816CA1"/>
    <w:rsid w:val="00816CDA"/>
    <w:rsid w:val="0081723F"/>
    <w:rsid w:val="0081747B"/>
    <w:rsid w:val="00817A23"/>
    <w:rsid w:val="00817ADC"/>
    <w:rsid w:val="00817DB2"/>
    <w:rsid w:val="00817EA3"/>
    <w:rsid w:val="00817F9F"/>
    <w:rsid w:val="0081F25C"/>
    <w:rsid w:val="008208E4"/>
    <w:rsid w:val="008213F9"/>
    <w:rsid w:val="008215CA"/>
    <w:rsid w:val="008216CF"/>
    <w:rsid w:val="008216DA"/>
    <w:rsid w:val="0082210D"/>
    <w:rsid w:val="00823540"/>
    <w:rsid w:val="00823F77"/>
    <w:rsid w:val="00823FD6"/>
    <w:rsid w:val="00824F96"/>
    <w:rsid w:val="0082528A"/>
    <w:rsid w:val="008252AD"/>
    <w:rsid w:val="00825737"/>
    <w:rsid w:val="008263C0"/>
    <w:rsid w:val="00826B5B"/>
    <w:rsid w:val="00826E75"/>
    <w:rsid w:val="00826F09"/>
    <w:rsid w:val="008274B7"/>
    <w:rsid w:val="00827534"/>
    <w:rsid w:val="00827E70"/>
    <w:rsid w:val="00830164"/>
    <w:rsid w:val="0083032C"/>
    <w:rsid w:val="0083087A"/>
    <w:rsid w:val="00830B77"/>
    <w:rsid w:val="008314AE"/>
    <w:rsid w:val="00831BD1"/>
    <w:rsid w:val="00831E18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9FD"/>
    <w:rsid w:val="0083744A"/>
    <w:rsid w:val="008375BC"/>
    <w:rsid w:val="008401EC"/>
    <w:rsid w:val="0084084E"/>
    <w:rsid w:val="00840BD7"/>
    <w:rsid w:val="00840CE7"/>
    <w:rsid w:val="00840F2A"/>
    <w:rsid w:val="008415E0"/>
    <w:rsid w:val="0084171C"/>
    <w:rsid w:val="00841FCD"/>
    <w:rsid w:val="00842DA1"/>
    <w:rsid w:val="008449B8"/>
    <w:rsid w:val="00844A85"/>
    <w:rsid w:val="008457D8"/>
    <w:rsid w:val="00845D07"/>
    <w:rsid w:val="008463CB"/>
    <w:rsid w:val="00846ADD"/>
    <w:rsid w:val="008472CA"/>
    <w:rsid w:val="00847465"/>
    <w:rsid w:val="0084770C"/>
    <w:rsid w:val="008504BF"/>
    <w:rsid w:val="008507F9"/>
    <w:rsid w:val="008509A6"/>
    <w:rsid w:val="00851021"/>
    <w:rsid w:val="008533CB"/>
    <w:rsid w:val="008543CA"/>
    <w:rsid w:val="008544BB"/>
    <w:rsid w:val="00854DBA"/>
    <w:rsid w:val="00855074"/>
    <w:rsid w:val="00855556"/>
    <w:rsid w:val="008556D3"/>
    <w:rsid w:val="008557DC"/>
    <w:rsid w:val="00856656"/>
    <w:rsid w:val="008617E3"/>
    <w:rsid w:val="00861848"/>
    <w:rsid w:val="00861C08"/>
    <w:rsid w:val="00862DD7"/>
    <w:rsid w:val="008637E7"/>
    <w:rsid w:val="00864151"/>
    <w:rsid w:val="00864803"/>
    <w:rsid w:val="00864D30"/>
    <w:rsid w:val="0086543F"/>
    <w:rsid w:val="0086673A"/>
    <w:rsid w:val="008667BD"/>
    <w:rsid w:val="00867B10"/>
    <w:rsid w:val="00867EA7"/>
    <w:rsid w:val="00873234"/>
    <w:rsid w:val="008733C1"/>
    <w:rsid w:val="00873429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6C5A"/>
    <w:rsid w:val="00887ABB"/>
    <w:rsid w:val="008901D4"/>
    <w:rsid w:val="0089025D"/>
    <w:rsid w:val="00890857"/>
    <w:rsid w:val="008913FF"/>
    <w:rsid w:val="00891F00"/>
    <w:rsid w:val="00891F99"/>
    <w:rsid w:val="0089212B"/>
    <w:rsid w:val="00892C15"/>
    <w:rsid w:val="00892D3C"/>
    <w:rsid w:val="00892DD8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6A3"/>
    <w:rsid w:val="00896FC3"/>
    <w:rsid w:val="00897763"/>
    <w:rsid w:val="008978CD"/>
    <w:rsid w:val="00897F41"/>
    <w:rsid w:val="008A0536"/>
    <w:rsid w:val="008A0B17"/>
    <w:rsid w:val="008A24B1"/>
    <w:rsid w:val="008A3209"/>
    <w:rsid w:val="008A3B50"/>
    <w:rsid w:val="008A4005"/>
    <w:rsid w:val="008A5181"/>
    <w:rsid w:val="008A5195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7F2"/>
    <w:rsid w:val="008B1C5D"/>
    <w:rsid w:val="008B1E1B"/>
    <w:rsid w:val="008B2516"/>
    <w:rsid w:val="008B2540"/>
    <w:rsid w:val="008B395D"/>
    <w:rsid w:val="008B3B36"/>
    <w:rsid w:val="008B3DF0"/>
    <w:rsid w:val="008B447B"/>
    <w:rsid w:val="008B4BD0"/>
    <w:rsid w:val="008B5293"/>
    <w:rsid w:val="008B5A16"/>
    <w:rsid w:val="008B5D90"/>
    <w:rsid w:val="008B6862"/>
    <w:rsid w:val="008B7A1B"/>
    <w:rsid w:val="008C0270"/>
    <w:rsid w:val="008C1D85"/>
    <w:rsid w:val="008C201B"/>
    <w:rsid w:val="008C2188"/>
    <w:rsid w:val="008C2621"/>
    <w:rsid w:val="008C2E8D"/>
    <w:rsid w:val="008C34F5"/>
    <w:rsid w:val="008C36A7"/>
    <w:rsid w:val="008C4C68"/>
    <w:rsid w:val="008C4E08"/>
    <w:rsid w:val="008C4F29"/>
    <w:rsid w:val="008C5EFB"/>
    <w:rsid w:val="008C6E3C"/>
    <w:rsid w:val="008D0705"/>
    <w:rsid w:val="008D0CD8"/>
    <w:rsid w:val="008D0D55"/>
    <w:rsid w:val="008D1286"/>
    <w:rsid w:val="008D20C2"/>
    <w:rsid w:val="008D2C27"/>
    <w:rsid w:val="008D3AAA"/>
    <w:rsid w:val="008D4004"/>
    <w:rsid w:val="008D44B1"/>
    <w:rsid w:val="008D4E67"/>
    <w:rsid w:val="008D4FA5"/>
    <w:rsid w:val="008D53CB"/>
    <w:rsid w:val="008D56EB"/>
    <w:rsid w:val="008D76DF"/>
    <w:rsid w:val="008D7FB3"/>
    <w:rsid w:val="008E0146"/>
    <w:rsid w:val="008E015F"/>
    <w:rsid w:val="008E01D5"/>
    <w:rsid w:val="008E01F8"/>
    <w:rsid w:val="008E096E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6C"/>
    <w:rsid w:val="008E463A"/>
    <w:rsid w:val="008E4822"/>
    <w:rsid w:val="008E4D79"/>
    <w:rsid w:val="008E4EFF"/>
    <w:rsid w:val="008E6042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8F72BA"/>
    <w:rsid w:val="008F7904"/>
    <w:rsid w:val="00900175"/>
    <w:rsid w:val="0090046D"/>
    <w:rsid w:val="009005CD"/>
    <w:rsid w:val="00900662"/>
    <w:rsid w:val="00900BCE"/>
    <w:rsid w:val="00900D7A"/>
    <w:rsid w:val="00901504"/>
    <w:rsid w:val="0090215B"/>
    <w:rsid w:val="00902196"/>
    <w:rsid w:val="0090219E"/>
    <w:rsid w:val="0090222D"/>
    <w:rsid w:val="009024B4"/>
    <w:rsid w:val="00902B9B"/>
    <w:rsid w:val="00903EAD"/>
    <w:rsid w:val="009048B7"/>
    <w:rsid w:val="00905348"/>
    <w:rsid w:val="0090541F"/>
    <w:rsid w:val="0090555B"/>
    <w:rsid w:val="0090555C"/>
    <w:rsid w:val="00905C2B"/>
    <w:rsid w:val="00905EE5"/>
    <w:rsid w:val="009077CD"/>
    <w:rsid w:val="00911A4B"/>
    <w:rsid w:val="00911A98"/>
    <w:rsid w:val="00911E02"/>
    <w:rsid w:val="0091206E"/>
    <w:rsid w:val="009121EC"/>
    <w:rsid w:val="00912CC5"/>
    <w:rsid w:val="0091324B"/>
    <w:rsid w:val="009136B8"/>
    <w:rsid w:val="00914A1D"/>
    <w:rsid w:val="00914BAC"/>
    <w:rsid w:val="00915663"/>
    <w:rsid w:val="009165A9"/>
    <w:rsid w:val="0091707F"/>
    <w:rsid w:val="0091758B"/>
    <w:rsid w:val="009175C7"/>
    <w:rsid w:val="00917E56"/>
    <w:rsid w:val="00917EF4"/>
    <w:rsid w:val="00920878"/>
    <w:rsid w:val="009210EB"/>
    <w:rsid w:val="00921F81"/>
    <w:rsid w:val="009227BE"/>
    <w:rsid w:val="009228CD"/>
    <w:rsid w:val="00922C25"/>
    <w:rsid w:val="009230D8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08F2"/>
    <w:rsid w:val="0093197A"/>
    <w:rsid w:val="00932621"/>
    <w:rsid w:val="0093281D"/>
    <w:rsid w:val="009332AE"/>
    <w:rsid w:val="00934869"/>
    <w:rsid w:val="009359A9"/>
    <w:rsid w:val="00935AEB"/>
    <w:rsid w:val="00936FFD"/>
    <w:rsid w:val="00937CF1"/>
    <w:rsid w:val="00941C23"/>
    <w:rsid w:val="00941CB6"/>
    <w:rsid w:val="00941FB7"/>
    <w:rsid w:val="00942212"/>
    <w:rsid w:val="00942BE0"/>
    <w:rsid w:val="009434CC"/>
    <w:rsid w:val="0094350C"/>
    <w:rsid w:val="00944002"/>
    <w:rsid w:val="009445FF"/>
    <w:rsid w:val="00944E3C"/>
    <w:rsid w:val="009453BD"/>
    <w:rsid w:val="0094617B"/>
    <w:rsid w:val="00946309"/>
    <w:rsid w:val="009467C0"/>
    <w:rsid w:val="00946EAA"/>
    <w:rsid w:val="00946EF5"/>
    <w:rsid w:val="00946F1F"/>
    <w:rsid w:val="0094785E"/>
    <w:rsid w:val="009478DB"/>
    <w:rsid w:val="00947AEF"/>
    <w:rsid w:val="009516B2"/>
    <w:rsid w:val="00951C33"/>
    <w:rsid w:val="00952D68"/>
    <w:rsid w:val="00953397"/>
    <w:rsid w:val="00953688"/>
    <w:rsid w:val="00954218"/>
    <w:rsid w:val="00954901"/>
    <w:rsid w:val="00954D13"/>
    <w:rsid w:val="009575F2"/>
    <w:rsid w:val="00957B1C"/>
    <w:rsid w:val="009612FA"/>
    <w:rsid w:val="00962A8D"/>
    <w:rsid w:val="00963326"/>
    <w:rsid w:val="009646B8"/>
    <w:rsid w:val="00964E1F"/>
    <w:rsid w:val="0096547D"/>
    <w:rsid w:val="009656FC"/>
    <w:rsid w:val="009661A8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4B8A"/>
    <w:rsid w:val="00974D0B"/>
    <w:rsid w:val="00975692"/>
    <w:rsid w:val="00975B99"/>
    <w:rsid w:val="009764D6"/>
    <w:rsid w:val="00976724"/>
    <w:rsid w:val="00976736"/>
    <w:rsid w:val="009772AB"/>
    <w:rsid w:val="00977D72"/>
    <w:rsid w:val="00977D95"/>
    <w:rsid w:val="00977F3B"/>
    <w:rsid w:val="009811F9"/>
    <w:rsid w:val="00982042"/>
    <w:rsid w:val="009836B2"/>
    <w:rsid w:val="00983A30"/>
    <w:rsid w:val="00983BF9"/>
    <w:rsid w:val="00984966"/>
    <w:rsid w:val="009856A4"/>
    <w:rsid w:val="00985B51"/>
    <w:rsid w:val="00985D31"/>
    <w:rsid w:val="00985DB2"/>
    <w:rsid w:val="00985E5C"/>
    <w:rsid w:val="00986C82"/>
    <w:rsid w:val="00987E84"/>
    <w:rsid w:val="0099051E"/>
    <w:rsid w:val="00990A55"/>
    <w:rsid w:val="00991A0B"/>
    <w:rsid w:val="00993397"/>
    <w:rsid w:val="00993D60"/>
    <w:rsid w:val="00993DCA"/>
    <w:rsid w:val="0099427F"/>
    <w:rsid w:val="0099429F"/>
    <w:rsid w:val="009943E4"/>
    <w:rsid w:val="009966B3"/>
    <w:rsid w:val="00996AE5"/>
    <w:rsid w:val="0099712D"/>
    <w:rsid w:val="0099723B"/>
    <w:rsid w:val="009972D2"/>
    <w:rsid w:val="00997D14"/>
    <w:rsid w:val="00997D2E"/>
    <w:rsid w:val="009A0639"/>
    <w:rsid w:val="009A1C3E"/>
    <w:rsid w:val="009A1CA1"/>
    <w:rsid w:val="009A2E80"/>
    <w:rsid w:val="009A3118"/>
    <w:rsid w:val="009A3B96"/>
    <w:rsid w:val="009A62E8"/>
    <w:rsid w:val="009A6F94"/>
    <w:rsid w:val="009A7037"/>
    <w:rsid w:val="009B00CD"/>
    <w:rsid w:val="009B01AE"/>
    <w:rsid w:val="009B0450"/>
    <w:rsid w:val="009B1290"/>
    <w:rsid w:val="009B28AE"/>
    <w:rsid w:val="009B34F0"/>
    <w:rsid w:val="009B365E"/>
    <w:rsid w:val="009B4780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353"/>
    <w:rsid w:val="009B775C"/>
    <w:rsid w:val="009B7F15"/>
    <w:rsid w:val="009BF993"/>
    <w:rsid w:val="009C01B0"/>
    <w:rsid w:val="009C0328"/>
    <w:rsid w:val="009C054B"/>
    <w:rsid w:val="009C08D0"/>
    <w:rsid w:val="009C0F50"/>
    <w:rsid w:val="009C1FBB"/>
    <w:rsid w:val="009C3233"/>
    <w:rsid w:val="009C554B"/>
    <w:rsid w:val="009C5BCF"/>
    <w:rsid w:val="009C6C0E"/>
    <w:rsid w:val="009D0984"/>
    <w:rsid w:val="009D1A4B"/>
    <w:rsid w:val="009D21C3"/>
    <w:rsid w:val="009D224B"/>
    <w:rsid w:val="009D2B8A"/>
    <w:rsid w:val="009D2C81"/>
    <w:rsid w:val="009D36D2"/>
    <w:rsid w:val="009D4684"/>
    <w:rsid w:val="009D488E"/>
    <w:rsid w:val="009D5041"/>
    <w:rsid w:val="009D570B"/>
    <w:rsid w:val="009D5D00"/>
    <w:rsid w:val="009D5F26"/>
    <w:rsid w:val="009D607A"/>
    <w:rsid w:val="009D619D"/>
    <w:rsid w:val="009D6D82"/>
    <w:rsid w:val="009D74E0"/>
    <w:rsid w:val="009D763A"/>
    <w:rsid w:val="009D7831"/>
    <w:rsid w:val="009D7F02"/>
    <w:rsid w:val="009E06E3"/>
    <w:rsid w:val="009E19D4"/>
    <w:rsid w:val="009E2599"/>
    <w:rsid w:val="009E2602"/>
    <w:rsid w:val="009E29AC"/>
    <w:rsid w:val="009E3151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B8"/>
    <w:rsid w:val="009E6E26"/>
    <w:rsid w:val="009E6E7F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5C6"/>
    <w:rsid w:val="009F389D"/>
    <w:rsid w:val="009F38BE"/>
    <w:rsid w:val="009F4294"/>
    <w:rsid w:val="009F4699"/>
    <w:rsid w:val="009F507A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C7B"/>
    <w:rsid w:val="00A05418"/>
    <w:rsid w:val="00A05544"/>
    <w:rsid w:val="00A05AE2"/>
    <w:rsid w:val="00A062F1"/>
    <w:rsid w:val="00A064A9"/>
    <w:rsid w:val="00A06805"/>
    <w:rsid w:val="00A06F53"/>
    <w:rsid w:val="00A111BB"/>
    <w:rsid w:val="00A11880"/>
    <w:rsid w:val="00A11AB6"/>
    <w:rsid w:val="00A12793"/>
    <w:rsid w:val="00A1396A"/>
    <w:rsid w:val="00A1541B"/>
    <w:rsid w:val="00A1564C"/>
    <w:rsid w:val="00A15896"/>
    <w:rsid w:val="00A169FF"/>
    <w:rsid w:val="00A16A71"/>
    <w:rsid w:val="00A17355"/>
    <w:rsid w:val="00A173BC"/>
    <w:rsid w:val="00A20A8F"/>
    <w:rsid w:val="00A21828"/>
    <w:rsid w:val="00A21B06"/>
    <w:rsid w:val="00A22D9F"/>
    <w:rsid w:val="00A241D9"/>
    <w:rsid w:val="00A24F08"/>
    <w:rsid w:val="00A2501C"/>
    <w:rsid w:val="00A25F1A"/>
    <w:rsid w:val="00A26098"/>
    <w:rsid w:val="00A26D36"/>
    <w:rsid w:val="00A27022"/>
    <w:rsid w:val="00A27681"/>
    <w:rsid w:val="00A27A38"/>
    <w:rsid w:val="00A3145C"/>
    <w:rsid w:val="00A314F7"/>
    <w:rsid w:val="00A3328B"/>
    <w:rsid w:val="00A33577"/>
    <w:rsid w:val="00A33743"/>
    <w:rsid w:val="00A3435A"/>
    <w:rsid w:val="00A348E9"/>
    <w:rsid w:val="00A34C20"/>
    <w:rsid w:val="00A35945"/>
    <w:rsid w:val="00A35CA9"/>
    <w:rsid w:val="00A3729B"/>
    <w:rsid w:val="00A37A8F"/>
    <w:rsid w:val="00A403AC"/>
    <w:rsid w:val="00A40A8D"/>
    <w:rsid w:val="00A41B1E"/>
    <w:rsid w:val="00A42C36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130A"/>
    <w:rsid w:val="00A51498"/>
    <w:rsid w:val="00A5335D"/>
    <w:rsid w:val="00A53FD1"/>
    <w:rsid w:val="00A540D4"/>
    <w:rsid w:val="00A54B0A"/>
    <w:rsid w:val="00A54CC6"/>
    <w:rsid w:val="00A54FD5"/>
    <w:rsid w:val="00A55085"/>
    <w:rsid w:val="00A55B1A"/>
    <w:rsid w:val="00A57356"/>
    <w:rsid w:val="00A60E9D"/>
    <w:rsid w:val="00A6136B"/>
    <w:rsid w:val="00A613D8"/>
    <w:rsid w:val="00A61C2F"/>
    <w:rsid w:val="00A62E35"/>
    <w:rsid w:val="00A6447A"/>
    <w:rsid w:val="00A65990"/>
    <w:rsid w:val="00A668A9"/>
    <w:rsid w:val="00A669A8"/>
    <w:rsid w:val="00A66B74"/>
    <w:rsid w:val="00A66FAE"/>
    <w:rsid w:val="00A6794B"/>
    <w:rsid w:val="00A70EA6"/>
    <w:rsid w:val="00A71A2C"/>
    <w:rsid w:val="00A71CE4"/>
    <w:rsid w:val="00A71E5B"/>
    <w:rsid w:val="00A72C84"/>
    <w:rsid w:val="00A730B6"/>
    <w:rsid w:val="00A73667"/>
    <w:rsid w:val="00A7424D"/>
    <w:rsid w:val="00A749CD"/>
    <w:rsid w:val="00A74B43"/>
    <w:rsid w:val="00A74D75"/>
    <w:rsid w:val="00A75D4F"/>
    <w:rsid w:val="00A77859"/>
    <w:rsid w:val="00A77E86"/>
    <w:rsid w:val="00A80499"/>
    <w:rsid w:val="00A80663"/>
    <w:rsid w:val="00A8134B"/>
    <w:rsid w:val="00A81A15"/>
    <w:rsid w:val="00A81BC6"/>
    <w:rsid w:val="00A82C4C"/>
    <w:rsid w:val="00A8313B"/>
    <w:rsid w:val="00A8391F"/>
    <w:rsid w:val="00A83FAE"/>
    <w:rsid w:val="00A84DBE"/>
    <w:rsid w:val="00A85815"/>
    <w:rsid w:val="00A87CCA"/>
    <w:rsid w:val="00A87E99"/>
    <w:rsid w:val="00A90437"/>
    <w:rsid w:val="00A911D9"/>
    <w:rsid w:val="00A92DB6"/>
    <w:rsid w:val="00A931E9"/>
    <w:rsid w:val="00A940F3"/>
    <w:rsid w:val="00A95156"/>
    <w:rsid w:val="00A9525D"/>
    <w:rsid w:val="00A95B43"/>
    <w:rsid w:val="00A9666A"/>
    <w:rsid w:val="00A9678E"/>
    <w:rsid w:val="00A979B3"/>
    <w:rsid w:val="00AA0440"/>
    <w:rsid w:val="00AA04EF"/>
    <w:rsid w:val="00AA088D"/>
    <w:rsid w:val="00AA1E81"/>
    <w:rsid w:val="00AA210A"/>
    <w:rsid w:val="00AA2443"/>
    <w:rsid w:val="00AA2ACE"/>
    <w:rsid w:val="00AA2E02"/>
    <w:rsid w:val="00AA2E0D"/>
    <w:rsid w:val="00AA2EE6"/>
    <w:rsid w:val="00AA3113"/>
    <w:rsid w:val="00AA35C1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6ABA"/>
    <w:rsid w:val="00AA7CDE"/>
    <w:rsid w:val="00AB16B6"/>
    <w:rsid w:val="00AB171B"/>
    <w:rsid w:val="00AB1FA6"/>
    <w:rsid w:val="00AB3C2D"/>
    <w:rsid w:val="00AB3D48"/>
    <w:rsid w:val="00AB3DE7"/>
    <w:rsid w:val="00AB4461"/>
    <w:rsid w:val="00AB48A0"/>
    <w:rsid w:val="00AB7DF2"/>
    <w:rsid w:val="00AB7DFC"/>
    <w:rsid w:val="00AC06FC"/>
    <w:rsid w:val="00AC0DFA"/>
    <w:rsid w:val="00AC241B"/>
    <w:rsid w:val="00AC2954"/>
    <w:rsid w:val="00AC3022"/>
    <w:rsid w:val="00AC3280"/>
    <w:rsid w:val="00AC3513"/>
    <w:rsid w:val="00AC37E1"/>
    <w:rsid w:val="00AC452E"/>
    <w:rsid w:val="00AC5C82"/>
    <w:rsid w:val="00AC61C9"/>
    <w:rsid w:val="00AC7058"/>
    <w:rsid w:val="00AC71FF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FBA"/>
    <w:rsid w:val="00AD7502"/>
    <w:rsid w:val="00AE06A9"/>
    <w:rsid w:val="00AE26DF"/>
    <w:rsid w:val="00AE35EB"/>
    <w:rsid w:val="00AE521B"/>
    <w:rsid w:val="00AE6C67"/>
    <w:rsid w:val="00AE6DC6"/>
    <w:rsid w:val="00AE7594"/>
    <w:rsid w:val="00AE7750"/>
    <w:rsid w:val="00AE7C86"/>
    <w:rsid w:val="00AF12B4"/>
    <w:rsid w:val="00AF156F"/>
    <w:rsid w:val="00AF279F"/>
    <w:rsid w:val="00AF3558"/>
    <w:rsid w:val="00AF3BEF"/>
    <w:rsid w:val="00AF468B"/>
    <w:rsid w:val="00AF54CC"/>
    <w:rsid w:val="00AF5DAB"/>
    <w:rsid w:val="00AF748E"/>
    <w:rsid w:val="00AF75C5"/>
    <w:rsid w:val="00AF7771"/>
    <w:rsid w:val="00AF7F9F"/>
    <w:rsid w:val="00B00AFA"/>
    <w:rsid w:val="00B00EB5"/>
    <w:rsid w:val="00B018CD"/>
    <w:rsid w:val="00B019CE"/>
    <w:rsid w:val="00B02BF9"/>
    <w:rsid w:val="00B032F5"/>
    <w:rsid w:val="00B04580"/>
    <w:rsid w:val="00B04B26"/>
    <w:rsid w:val="00B054ED"/>
    <w:rsid w:val="00B06014"/>
    <w:rsid w:val="00B06251"/>
    <w:rsid w:val="00B06E8C"/>
    <w:rsid w:val="00B0700E"/>
    <w:rsid w:val="00B1002B"/>
    <w:rsid w:val="00B10E38"/>
    <w:rsid w:val="00B1248D"/>
    <w:rsid w:val="00B125AB"/>
    <w:rsid w:val="00B12928"/>
    <w:rsid w:val="00B13144"/>
    <w:rsid w:val="00B132C4"/>
    <w:rsid w:val="00B13D37"/>
    <w:rsid w:val="00B1404A"/>
    <w:rsid w:val="00B142AF"/>
    <w:rsid w:val="00B145DD"/>
    <w:rsid w:val="00B14FD8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30320"/>
    <w:rsid w:val="00B31676"/>
    <w:rsid w:val="00B31EF4"/>
    <w:rsid w:val="00B32439"/>
    <w:rsid w:val="00B32484"/>
    <w:rsid w:val="00B32AEA"/>
    <w:rsid w:val="00B33097"/>
    <w:rsid w:val="00B34C11"/>
    <w:rsid w:val="00B355A9"/>
    <w:rsid w:val="00B36904"/>
    <w:rsid w:val="00B379A2"/>
    <w:rsid w:val="00B37A1E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4718B"/>
    <w:rsid w:val="00B51AE8"/>
    <w:rsid w:val="00B532C8"/>
    <w:rsid w:val="00B53636"/>
    <w:rsid w:val="00B5388C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0E5B"/>
    <w:rsid w:val="00B60FBF"/>
    <w:rsid w:val="00B61571"/>
    <w:rsid w:val="00B62259"/>
    <w:rsid w:val="00B63DBD"/>
    <w:rsid w:val="00B641A7"/>
    <w:rsid w:val="00B648A5"/>
    <w:rsid w:val="00B649E2"/>
    <w:rsid w:val="00B64DB5"/>
    <w:rsid w:val="00B651D2"/>
    <w:rsid w:val="00B66B8A"/>
    <w:rsid w:val="00B66F1A"/>
    <w:rsid w:val="00B703FB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2FED"/>
    <w:rsid w:val="00B8391A"/>
    <w:rsid w:val="00B83B3C"/>
    <w:rsid w:val="00B83F30"/>
    <w:rsid w:val="00B84C3F"/>
    <w:rsid w:val="00B84EFC"/>
    <w:rsid w:val="00B855BC"/>
    <w:rsid w:val="00B857BB"/>
    <w:rsid w:val="00B858F1"/>
    <w:rsid w:val="00B85C6B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3CC5"/>
    <w:rsid w:val="00B94A93"/>
    <w:rsid w:val="00B9509B"/>
    <w:rsid w:val="00B95358"/>
    <w:rsid w:val="00B95EB4"/>
    <w:rsid w:val="00B96F7C"/>
    <w:rsid w:val="00B970F8"/>
    <w:rsid w:val="00B9777B"/>
    <w:rsid w:val="00BA0329"/>
    <w:rsid w:val="00BA06B2"/>
    <w:rsid w:val="00BA084D"/>
    <w:rsid w:val="00BA0C63"/>
    <w:rsid w:val="00BA0D07"/>
    <w:rsid w:val="00BA1663"/>
    <w:rsid w:val="00BA1977"/>
    <w:rsid w:val="00BA1A16"/>
    <w:rsid w:val="00BA2410"/>
    <w:rsid w:val="00BA2602"/>
    <w:rsid w:val="00BA29DF"/>
    <w:rsid w:val="00BA4588"/>
    <w:rsid w:val="00BA4BB3"/>
    <w:rsid w:val="00BA503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1FE"/>
    <w:rsid w:val="00BB195D"/>
    <w:rsid w:val="00BB2053"/>
    <w:rsid w:val="00BB23FA"/>
    <w:rsid w:val="00BB2741"/>
    <w:rsid w:val="00BB356A"/>
    <w:rsid w:val="00BB3778"/>
    <w:rsid w:val="00BB40EC"/>
    <w:rsid w:val="00BB4520"/>
    <w:rsid w:val="00BB4B50"/>
    <w:rsid w:val="00BB664A"/>
    <w:rsid w:val="00BB6FD6"/>
    <w:rsid w:val="00BB7118"/>
    <w:rsid w:val="00BB73DD"/>
    <w:rsid w:val="00BC02B4"/>
    <w:rsid w:val="00BC051A"/>
    <w:rsid w:val="00BC089B"/>
    <w:rsid w:val="00BC0BAC"/>
    <w:rsid w:val="00BC20FB"/>
    <w:rsid w:val="00BC29AC"/>
    <w:rsid w:val="00BC2BDD"/>
    <w:rsid w:val="00BC3764"/>
    <w:rsid w:val="00BC3D4D"/>
    <w:rsid w:val="00BC44A6"/>
    <w:rsid w:val="00BC464E"/>
    <w:rsid w:val="00BC54C6"/>
    <w:rsid w:val="00BC5837"/>
    <w:rsid w:val="00BC5FC6"/>
    <w:rsid w:val="00BC6290"/>
    <w:rsid w:val="00BC6632"/>
    <w:rsid w:val="00BC6927"/>
    <w:rsid w:val="00BC793F"/>
    <w:rsid w:val="00BC7E07"/>
    <w:rsid w:val="00BD006E"/>
    <w:rsid w:val="00BD0125"/>
    <w:rsid w:val="00BD0E1E"/>
    <w:rsid w:val="00BD0EAB"/>
    <w:rsid w:val="00BD1B07"/>
    <w:rsid w:val="00BD25B4"/>
    <w:rsid w:val="00BD2E84"/>
    <w:rsid w:val="00BD373D"/>
    <w:rsid w:val="00BD3890"/>
    <w:rsid w:val="00BD3F0B"/>
    <w:rsid w:val="00BD4428"/>
    <w:rsid w:val="00BD4482"/>
    <w:rsid w:val="00BD47A9"/>
    <w:rsid w:val="00BD52DE"/>
    <w:rsid w:val="00BD532F"/>
    <w:rsid w:val="00BD5E55"/>
    <w:rsid w:val="00BD64D4"/>
    <w:rsid w:val="00BD6620"/>
    <w:rsid w:val="00BD67C0"/>
    <w:rsid w:val="00BD7995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7A2"/>
    <w:rsid w:val="00BE3DD9"/>
    <w:rsid w:val="00BE4096"/>
    <w:rsid w:val="00BE5BF0"/>
    <w:rsid w:val="00BE5BF6"/>
    <w:rsid w:val="00BE5E59"/>
    <w:rsid w:val="00BE64D4"/>
    <w:rsid w:val="00BE69D8"/>
    <w:rsid w:val="00BE6CB6"/>
    <w:rsid w:val="00BE7937"/>
    <w:rsid w:val="00BF062E"/>
    <w:rsid w:val="00BF0787"/>
    <w:rsid w:val="00BF183A"/>
    <w:rsid w:val="00BF60D8"/>
    <w:rsid w:val="00BF6458"/>
    <w:rsid w:val="00BF683A"/>
    <w:rsid w:val="00BF72DA"/>
    <w:rsid w:val="00BF7440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A5C"/>
    <w:rsid w:val="00C04CF3"/>
    <w:rsid w:val="00C04E79"/>
    <w:rsid w:val="00C055AC"/>
    <w:rsid w:val="00C06707"/>
    <w:rsid w:val="00C06805"/>
    <w:rsid w:val="00C06964"/>
    <w:rsid w:val="00C07104"/>
    <w:rsid w:val="00C07CF9"/>
    <w:rsid w:val="00C10151"/>
    <w:rsid w:val="00C10488"/>
    <w:rsid w:val="00C10AC8"/>
    <w:rsid w:val="00C120F5"/>
    <w:rsid w:val="00C13EA0"/>
    <w:rsid w:val="00C141E0"/>
    <w:rsid w:val="00C14A90"/>
    <w:rsid w:val="00C15053"/>
    <w:rsid w:val="00C15FF7"/>
    <w:rsid w:val="00C16B8E"/>
    <w:rsid w:val="00C17194"/>
    <w:rsid w:val="00C17CE1"/>
    <w:rsid w:val="00C205C0"/>
    <w:rsid w:val="00C20826"/>
    <w:rsid w:val="00C2102A"/>
    <w:rsid w:val="00C22695"/>
    <w:rsid w:val="00C24765"/>
    <w:rsid w:val="00C25BE4"/>
    <w:rsid w:val="00C25F02"/>
    <w:rsid w:val="00C25F91"/>
    <w:rsid w:val="00C264BB"/>
    <w:rsid w:val="00C26504"/>
    <w:rsid w:val="00C30163"/>
    <w:rsid w:val="00C3070E"/>
    <w:rsid w:val="00C30860"/>
    <w:rsid w:val="00C30AB7"/>
    <w:rsid w:val="00C30ED7"/>
    <w:rsid w:val="00C31687"/>
    <w:rsid w:val="00C31860"/>
    <w:rsid w:val="00C31F73"/>
    <w:rsid w:val="00C32F99"/>
    <w:rsid w:val="00C33115"/>
    <w:rsid w:val="00C339D9"/>
    <w:rsid w:val="00C3447C"/>
    <w:rsid w:val="00C34A24"/>
    <w:rsid w:val="00C35BEF"/>
    <w:rsid w:val="00C36059"/>
    <w:rsid w:val="00C361FC"/>
    <w:rsid w:val="00C36B24"/>
    <w:rsid w:val="00C36C5E"/>
    <w:rsid w:val="00C374D0"/>
    <w:rsid w:val="00C37C33"/>
    <w:rsid w:val="00C37FBC"/>
    <w:rsid w:val="00C41E35"/>
    <w:rsid w:val="00C4293B"/>
    <w:rsid w:val="00C42993"/>
    <w:rsid w:val="00C4303B"/>
    <w:rsid w:val="00C439E1"/>
    <w:rsid w:val="00C447EE"/>
    <w:rsid w:val="00C44C63"/>
    <w:rsid w:val="00C451CB"/>
    <w:rsid w:val="00C462FF"/>
    <w:rsid w:val="00C4636F"/>
    <w:rsid w:val="00C46639"/>
    <w:rsid w:val="00C4663A"/>
    <w:rsid w:val="00C46730"/>
    <w:rsid w:val="00C467FB"/>
    <w:rsid w:val="00C46C17"/>
    <w:rsid w:val="00C47489"/>
    <w:rsid w:val="00C47ED3"/>
    <w:rsid w:val="00C502E2"/>
    <w:rsid w:val="00C52D18"/>
    <w:rsid w:val="00C52F2B"/>
    <w:rsid w:val="00C530A2"/>
    <w:rsid w:val="00C53869"/>
    <w:rsid w:val="00C54113"/>
    <w:rsid w:val="00C546A2"/>
    <w:rsid w:val="00C55780"/>
    <w:rsid w:val="00C5596E"/>
    <w:rsid w:val="00C55979"/>
    <w:rsid w:val="00C55C2B"/>
    <w:rsid w:val="00C55E4F"/>
    <w:rsid w:val="00C55E51"/>
    <w:rsid w:val="00C560AC"/>
    <w:rsid w:val="00C56691"/>
    <w:rsid w:val="00C56F2C"/>
    <w:rsid w:val="00C57250"/>
    <w:rsid w:val="00C576ED"/>
    <w:rsid w:val="00C57948"/>
    <w:rsid w:val="00C61118"/>
    <w:rsid w:val="00C61556"/>
    <w:rsid w:val="00C61703"/>
    <w:rsid w:val="00C61DE5"/>
    <w:rsid w:val="00C6295A"/>
    <w:rsid w:val="00C62969"/>
    <w:rsid w:val="00C645B9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BEE"/>
    <w:rsid w:val="00C73C61"/>
    <w:rsid w:val="00C748C9"/>
    <w:rsid w:val="00C750F4"/>
    <w:rsid w:val="00C7511E"/>
    <w:rsid w:val="00C751A3"/>
    <w:rsid w:val="00C753BF"/>
    <w:rsid w:val="00C7548C"/>
    <w:rsid w:val="00C75BDD"/>
    <w:rsid w:val="00C76693"/>
    <w:rsid w:val="00C76CF1"/>
    <w:rsid w:val="00C76D11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DC9"/>
    <w:rsid w:val="00C90234"/>
    <w:rsid w:val="00C90844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58D"/>
    <w:rsid w:val="00C94868"/>
    <w:rsid w:val="00C9494C"/>
    <w:rsid w:val="00C95C24"/>
    <w:rsid w:val="00C9607A"/>
    <w:rsid w:val="00C9667D"/>
    <w:rsid w:val="00C96B79"/>
    <w:rsid w:val="00C972DD"/>
    <w:rsid w:val="00C97597"/>
    <w:rsid w:val="00C97F3E"/>
    <w:rsid w:val="00CA008D"/>
    <w:rsid w:val="00CA1570"/>
    <w:rsid w:val="00CA1851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1AA"/>
    <w:rsid w:val="00CA7E1B"/>
    <w:rsid w:val="00CA7EEC"/>
    <w:rsid w:val="00CB0598"/>
    <w:rsid w:val="00CB191E"/>
    <w:rsid w:val="00CB2CBE"/>
    <w:rsid w:val="00CB3390"/>
    <w:rsid w:val="00CB427B"/>
    <w:rsid w:val="00CB50B2"/>
    <w:rsid w:val="00CB5C58"/>
    <w:rsid w:val="00CB5DA0"/>
    <w:rsid w:val="00CB5F0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3207"/>
    <w:rsid w:val="00CC33FA"/>
    <w:rsid w:val="00CC3801"/>
    <w:rsid w:val="00CC3809"/>
    <w:rsid w:val="00CC3853"/>
    <w:rsid w:val="00CC38A3"/>
    <w:rsid w:val="00CC3A9E"/>
    <w:rsid w:val="00CC4465"/>
    <w:rsid w:val="00CC5A67"/>
    <w:rsid w:val="00CC628B"/>
    <w:rsid w:val="00CC6FE5"/>
    <w:rsid w:val="00CC79D1"/>
    <w:rsid w:val="00CC7C98"/>
    <w:rsid w:val="00CD188F"/>
    <w:rsid w:val="00CD19B9"/>
    <w:rsid w:val="00CD1B1E"/>
    <w:rsid w:val="00CD1E15"/>
    <w:rsid w:val="00CD1EA1"/>
    <w:rsid w:val="00CD2309"/>
    <w:rsid w:val="00CD26C0"/>
    <w:rsid w:val="00CD2895"/>
    <w:rsid w:val="00CD39D0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940"/>
    <w:rsid w:val="00CE1D64"/>
    <w:rsid w:val="00CE2F06"/>
    <w:rsid w:val="00CE3C37"/>
    <w:rsid w:val="00CE55E6"/>
    <w:rsid w:val="00CE65E6"/>
    <w:rsid w:val="00CE6C7D"/>
    <w:rsid w:val="00CE6EE9"/>
    <w:rsid w:val="00CE75F0"/>
    <w:rsid w:val="00CE7F48"/>
    <w:rsid w:val="00CF0DE7"/>
    <w:rsid w:val="00CF10C7"/>
    <w:rsid w:val="00CF11CF"/>
    <w:rsid w:val="00CF12E9"/>
    <w:rsid w:val="00CF15C9"/>
    <w:rsid w:val="00CF2A27"/>
    <w:rsid w:val="00CF2B7A"/>
    <w:rsid w:val="00CF46C9"/>
    <w:rsid w:val="00CF50A6"/>
    <w:rsid w:val="00CF50C1"/>
    <w:rsid w:val="00CF55CC"/>
    <w:rsid w:val="00CF6C92"/>
    <w:rsid w:val="00CF6D31"/>
    <w:rsid w:val="00CF6F3A"/>
    <w:rsid w:val="00CF712D"/>
    <w:rsid w:val="00CF72B0"/>
    <w:rsid w:val="00CF75D3"/>
    <w:rsid w:val="00CF75DD"/>
    <w:rsid w:val="00D0071E"/>
    <w:rsid w:val="00D00EDD"/>
    <w:rsid w:val="00D015DB"/>
    <w:rsid w:val="00D018D9"/>
    <w:rsid w:val="00D03339"/>
    <w:rsid w:val="00D03CE9"/>
    <w:rsid w:val="00D0410B"/>
    <w:rsid w:val="00D04AA8"/>
    <w:rsid w:val="00D04AB4"/>
    <w:rsid w:val="00D04E85"/>
    <w:rsid w:val="00D0559C"/>
    <w:rsid w:val="00D05D07"/>
    <w:rsid w:val="00D073A3"/>
    <w:rsid w:val="00D07AC7"/>
    <w:rsid w:val="00D07AF8"/>
    <w:rsid w:val="00D10242"/>
    <w:rsid w:val="00D102B4"/>
    <w:rsid w:val="00D10433"/>
    <w:rsid w:val="00D108C9"/>
    <w:rsid w:val="00D11705"/>
    <w:rsid w:val="00D121FC"/>
    <w:rsid w:val="00D1234D"/>
    <w:rsid w:val="00D124B3"/>
    <w:rsid w:val="00D13816"/>
    <w:rsid w:val="00D14589"/>
    <w:rsid w:val="00D14644"/>
    <w:rsid w:val="00D15318"/>
    <w:rsid w:val="00D16656"/>
    <w:rsid w:val="00D16A12"/>
    <w:rsid w:val="00D176E1"/>
    <w:rsid w:val="00D205F2"/>
    <w:rsid w:val="00D20754"/>
    <w:rsid w:val="00D216D5"/>
    <w:rsid w:val="00D2186E"/>
    <w:rsid w:val="00D2229B"/>
    <w:rsid w:val="00D22F28"/>
    <w:rsid w:val="00D23513"/>
    <w:rsid w:val="00D2360D"/>
    <w:rsid w:val="00D24214"/>
    <w:rsid w:val="00D24784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5A00"/>
    <w:rsid w:val="00D363BA"/>
    <w:rsid w:val="00D364C7"/>
    <w:rsid w:val="00D368CF"/>
    <w:rsid w:val="00D36AAD"/>
    <w:rsid w:val="00D3712A"/>
    <w:rsid w:val="00D371C4"/>
    <w:rsid w:val="00D37331"/>
    <w:rsid w:val="00D37F89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1AE"/>
    <w:rsid w:val="00D476B7"/>
    <w:rsid w:val="00D5156F"/>
    <w:rsid w:val="00D52140"/>
    <w:rsid w:val="00D527C6"/>
    <w:rsid w:val="00D533D9"/>
    <w:rsid w:val="00D55336"/>
    <w:rsid w:val="00D5541C"/>
    <w:rsid w:val="00D55AC4"/>
    <w:rsid w:val="00D567E6"/>
    <w:rsid w:val="00D56E63"/>
    <w:rsid w:val="00D572A5"/>
    <w:rsid w:val="00D60201"/>
    <w:rsid w:val="00D60278"/>
    <w:rsid w:val="00D633DF"/>
    <w:rsid w:val="00D63D07"/>
    <w:rsid w:val="00D64169"/>
    <w:rsid w:val="00D643F2"/>
    <w:rsid w:val="00D66299"/>
    <w:rsid w:val="00D668B3"/>
    <w:rsid w:val="00D66DF1"/>
    <w:rsid w:val="00D6733F"/>
    <w:rsid w:val="00D678E5"/>
    <w:rsid w:val="00D70E84"/>
    <w:rsid w:val="00D7155E"/>
    <w:rsid w:val="00D72D01"/>
    <w:rsid w:val="00D7336B"/>
    <w:rsid w:val="00D74EA1"/>
    <w:rsid w:val="00D75CD3"/>
    <w:rsid w:val="00D76560"/>
    <w:rsid w:val="00D7675E"/>
    <w:rsid w:val="00D76F86"/>
    <w:rsid w:val="00D770D5"/>
    <w:rsid w:val="00D835C8"/>
    <w:rsid w:val="00D836F2"/>
    <w:rsid w:val="00D83A15"/>
    <w:rsid w:val="00D84625"/>
    <w:rsid w:val="00D85735"/>
    <w:rsid w:val="00D86766"/>
    <w:rsid w:val="00D8773B"/>
    <w:rsid w:val="00D900C5"/>
    <w:rsid w:val="00D90793"/>
    <w:rsid w:val="00D90A4D"/>
    <w:rsid w:val="00D90F02"/>
    <w:rsid w:val="00D91077"/>
    <w:rsid w:val="00D9133F"/>
    <w:rsid w:val="00D9196E"/>
    <w:rsid w:val="00D94A0B"/>
    <w:rsid w:val="00D94BA0"/>
    <w:rsid w:val="00D94C5A"/>
    <w:rsid w:val="00D957AD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4224"/>
    <w:rsid w:val="00DA4D53"/>
    <w:rsid w:val="00DA4E32"/>
    <w:rsid w:val="00DA4F41"/>
    <w:rsid w:val="00DA56F7"/>
    <w:rsid w:val="00DA573F"/>
    <w:rsid w:val="00DA5852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0877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3DB1"/>
    <w:rsid w:val="00DC4D19"/>
    <w:rsid w:val="00DC690E"/>
    <w:rsid w:val="00DC6A2C"/>
    <w:rsid w:val="00DC6C06"/>
    <w:rsid w:val="00DD033C"/>
    <w:rsid w:val="00DD061B"/>
    <w:rsid w:val="00DD2057"/>
    <w:rsid w:val="00DD3855"/>
    <w:rsid w:val="00DD391D"/>
    <w:rsid w:val="00DD4640"/>
    <w:rsid w:val="00DD5616"/>
    <w:rsid w:val="00DD6219"/>
    <w:rsid w:val="00DD64E9"/>
    <w:rsid w:val="00DD734E"/>
    <w:rsid w:val="00DD7867"/>
    <w:rsid w:val="00DD7D03"/>
    <w:rsid w:val="00DE00AB"/>
    <w:rsid w:val="00DE00CB"/>
    <w:rsid w:val="00DE16D3"/>
    <w:rsid w:val="00DE16FD"/>
    <w:rsid w:val="00DE19D4"/>
    <w:rsid w:val="00DE2071"/>
    <w:rsid w:val="00DE260E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70EE"/>
    <w:rsid w:val="00DE7175"/>
    <w:rsid w:val="00DE722F"/>
    <w:rsid w:val="00DF0B64"/>
    <w:rsid w:val="00DF1080"/>
    <w:rsid w:val="00DF123B"/>
    <w:rsid w:val="00DF24C6"/>
    <w:rsid w:val="00DF3E9F"/>
    <w:rsid w:val="00DF3F5D"/>
    <w:rsid w:val="00DF472A"/>
    <w:rsid w:val="00DF5000"/>
    <w:rsid w:val="00DF53B3"/>
    <w:rsid w:val="00DF57DD"/>
    <w:rsid w:val="00DF5860"/>
    <w:rsid w:val="00DF5BB2"/>
    <w:rsid w:val="00DF60EA"/>
    <w:rsid w:val="00DF63EA"/>
    <w:rsid w:val="00DF6A7B"/>
    <w:rsid w:val="00DF6D39"/>
    <w:rsid w:val="00DF6E05"/>
    <w:rsid w:val="00DF7058"/>
    <w:rsid w:val="00DF73CE"/>
    <w:rsid w:val="00DF7F3D"/>
    <w:rsid w:val="00E00777"/>
    <w:rsid w:val="00E0087D"/>
    <w:rsid w:val="00E01F18"/>
    <w:rsid w:val="00E025EC"/>
    <w:rsid w:val="00E02A0B"/>
    <w:rsid w:val="00E03DB5"/>
    <w:rsid w:val="00E063C4"/>
    <w:rsid w:val="00E06FA0"/>
    <w:rsid w:val="00E070B0"/>
    <w:rsid w:val="00E077E1"/>
    <w:rsid w:val="00E07968"/>
    <w:rsid w:val="00E11534"/>
    <w:rsid w:val="00E11E07"/>
    <w:rsid w:val="00E14FBC"/>
    <w:rsid w:val="00E15381"/>
    <w:rsid w:val="00E16AC8"/>
    <w:rsid w:val="00E16D6E"/>
    <w:rsid w:val="00E171C4"/>
    <w:rsid w:val="00E201D3"/>
    <w:rsid w:val="00E2077A"/>
    <w:rsid w:val="00E20919"/>
    <w:rsid w:val="00E2137E"/>
    <w:rsid w:val="00E2193D"/>
    <w:rsid w:val="00E21AA9"/>
    <w:rsid w:val="00E22286"/>
    <w:rsid w:val="00E22B09"/>
    <w:rsid w:val="00E25656"/>
    <w:rsid w:val="00E25E10"/>
    <w:rsid w:val="00E2676D"/>
    <w:rsid w:val="00E26CBD"/>
    <w:rsid w:val="00E27CB8"/>
    <w:rsid w:val="00E3005E"/>
    <w:rsid w:val="00E3030D"/>
    <w:rsid w:val="00E30881"/>
    <w:rsid w:val="00E30E12"/>
    <w:rsid w:val="00E318B4"/>
    <w:rsid w:val="00E32B8B"/>
    <w:rsid w:val="00E32CF1"/>
    <w:rsid w:val="00E34251"/>
    <w:rsid w:val="00E350E3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4F34"/>
    <w:rsid w:val="00E47DA7"/>
    <w:rsid w:val="00E47FF7"/>
    <w:rsid w:val="00E51525"/>
    <w:rsid w:val="00E5252C"/>
    <w:rsid w:val="00E52845"/>
    <w:rsid w:val="00E52A6D"/>
    <w:rsid w:val="00E5312E"/>
    <w:rsid w:val="00E53519"/>
    <w:rsid w:val="00E54043"/>
    <w:rsid w:val="00E544B3"/>
    <w:rsid w:val="00E54C65"/>
    <w:rsid w:val="00E54F46"/>
    <w:rsid w:val="00E55A11"/>
    <w:rsid w:val="00E55D04"/>
    <w:rsid w:val="00E5696C"/>
    <w:rsid w:val="00E56B51"/>
    <w:rsid w:val="00E575F9"/>
    <w:rsid w:val="00E57A01"/>
    <w:rsid w:val="00E57DCA"/>
    <w:rsid w:val="00E607E2"/>
    <w:rsid w:val="00E609C4"/>
    <w:rsid w:val="00E60B04"/>
    <w:rsid w:val="00E61197"/>
    <w:rsid w:val="00E611D7"/>
    <w:rsid w:val="00E6150A"/>
    <w:rsid w:val="00E61C61"/>
    <w:rsid w:val="00E621F1"/>
    <w:rsid w:val="00E62411"/>
    <w:rsid w:val="00E627A1"/>
    <w:rsid w:val="00E62AD3"/>
    <w:rsid w:val="00E630DF"/>
    <w:rsid w:val="00E63B81"/>
    <w:rsid w:val="00E64307"/>
    <w:rsid w:val="00E66BED"/>
    <w:rsid w:val="00E67852"/>
    <w:rsid w:val="00E70CFB"/>
    <w:rsid w:val="00E712B5"/>
    <w:rsid w:val="00E718A8"/>
    <w:rsid w:val="00E71ED8"/>
    <w:rsid w:val="00E72B65"/>
    <w:rsid w:val="00E74ED1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1E06"/>
    <w:rsid w:val="00E820E8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53F"/>
    <w:rsid w:val="00E902E1"/>
    <w:rsid w:val="00E9032C"/>
    <w:rsid w:val="00E9033D"/>
    <w:rsid w:val="00E90950"/>
    <w:rsid w:val="00E909CF"/>
    <w:rsid w:val="00E912D8"/>
    <w:rsid w:val="00E91D98"/>
    <w:rsid w:val="00E9312F"/>
    <w:rsid w:val="00E93131"/>
    <w:rsid w:val="00E93D21"/>
    <w:rsid w:val="00E949A0"/>
    <w:rsid w:val="00E95009"/>
    <w:rsid w:val="00E953B7"/>
    <w:rsid w:val="00E957F8"/>
    <w:rsid w:val="00E95A86"/>
    <w:rsid w:val="00E96C49"/>
    <w:rsid w:val="00E96FFD"/>
    <w:rsid w:val="00EA0D25"/>
    <w:rsid w:val="00EA0EB9"/>
    <w:rsid w:val="00EA1100"/>
    <w:rsid w:val="00EA3E39"/>
    <w:rsid w:val="00EA3E9F"/>
    <w:rsid w:val="00EA45A5"/>
    <w:rsid w:val="00EA4657"/>
    <w:rsid w:val="00EA468B"/>
    <w:rsid w:val="00EA5C8B"/>
    <w:rsid w:val="00EA68A0"/>
    <w:rsid w:val="00EA74DF"/>
    <w:rsid w:val="00EA7F74"/>
    <w:rsid w:val="00EB162E"/>
    <w:rsid w:val="00EB1CB4"/>
    <w:rsid w:val="00EB28B3"/>
    <w:rsid w:val="00EB3678"/>
    <w:rsid w:val="00EB3F50"/>
    <w:rsid w:val="00EB4190"/>
    <w:rsid w:val="00EB4596"/>
    <w:rsid w:val="00EB4B3D"/>
    <w:rsid w:val="00EB51D5"/>
    <w:rsid w:val="00EB5B37"/>
    <w:rsid w:val="00EB5BEC"/>
    <w:rsid w:val="00EB5D00"/>
    <w:rsid w:val="00EB62DF"/>
    <w:rsid w:val="00EB66F5"/>
    <w:rsid w:val="00EB6740"/>
    <w:rsid w:val="00EB7CC9"/>
    <w:rsid w:val="00EB7EEC"/>
    <w:rsid w:val="00EC0F77"/>
    <w:rsid w:val="00EC134A"/>
    <w:rsid w:val="00EC1CDC"/>
    <w:rsid w:val="00EC1F23"/>
    <w:rsid w:val="00EC40AE"/>
    <w:rsid w:val="00EC4688"/>
    <w:rsid w:val="00EC4854"/>
    <w:rsid w:val="00EC49D8"/>
    <w:rsid w:val="00EC54E2"/>
    <w:rsid w:val="00EC6E13"/>
    <w:rsid w:val="00EC70AB"/>
    <w:rsid w:val="00EC71FD"/>
    <w:rsid w:val="00EC73BF"/>
    <w:rsid w:val="00EC7CA6"/>
    <w:rsid w:val="00EC7E71"/>
    <w:rsid w:val="00EC7F5B"/>
    <w:rsid w:val="00ED0EC0"/>
    <w:rsid w:val="00ED0ED2"/>
    <w:rsid w:val="00ED1724"/>
    <w:rsid w:val="00ED1DF1"/>
    <w:rsid w:val="00ED2F87"/>
    <w:rsid w:val="00ED33B9"/>
    <w:rsid w:val="00ED3A3B"/>
    <w:rsid w:val="00ED3B32"/>
    <w:rsid w:val="00ED3B70"/>
    <w:rsid w:val="00ED3F54"/>
    <w:rsid w:val="00ED3FB4"/>
    <w:rsid w:val="00ED43CE"/>
    <w:rsid w:val="00ED51EB"/>
    <w:rsid w:val="00ED52C6"/>
    <w:rsid w:val="00ED5975"/>
    <w:rsid w:val="00ED59FA"/>
    <w:rsid w:val="00ED634E"/>
    <w:rsid w:val="00ED6BA4"/>
    <w:rsid w:val="00ED7371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3287"/>
    <w:rsid w:val="00EE32DA"/>
    <w:rsid w:val="00EE3723"/>
    <w:rsid w:val="00EE432F"/>
    <w:rsid w:val="00EE4A39"/>
    <w:rsid w:val="00EE55FE"/>
    <w:rsid w:val="00EE57B2"/>
    <w:rsid w:val="00EE69A4"/>
    <w:rsid w:val="00EE749D"/>
    <w:rsid w:val="00EE799F"/>
    <w:rsid w:val="00EE7D6C"/>
    <w:rsid w:val="00EF0167"/>
    <w:rsid w:val="00EF0408"/>
    <w:rsid w:val="00EF06AD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34AD"/>
    <w:rsid w:val="00F03B38"/>
    <w:rsid w:val="00F03DFA"/>
    <w:rsid w:val="00F050CE"/>
    <w:rsid w:val="00F05C56"/>
    <w:rsid w:val="00F05D3D"/>
    <w:rsid w:val="00F06372"/>
    <w:rsid w:val="00F063D5"/>
    <w:rsid w:val="00F06AAE"/>
    <w:rsid w:val="00F079E8"/>
    <w:rsid w:val="00F07EFA"/>
    <w:rsid w:val="00F101FC"/>
    <w:rsid w:val="00F10BA9"/>
    <w:rsid w:val="00F10D11"/>
    <w:rsid w:val="00F1109A"/>
    <w:rsid w:val="00F11748"/>
    <w:rsid w:val="00F11DFA"/>
    <w:rsid w:val="00F12332"/>
    <w:rsid w:val="00F129E4"/>
    <w:rsid w:val="00F12B61"/>
    <w:rsid w:val="00F12C47"/>
    <w:rsid w:val="00F131B3"/>
    <w:rsid w:val="00F132D6"/>
    <w:rsid w:val="00F15050"/>
    <w:rsid w:val="00F1565E"/>
    <w:rsid w:val="00F15683"/>
    <w:rsid w:val="00F15A08"/>
    <w:rsid w:val="00F15EB5"/>
    <w:rsid w:val="00F16C54"/>
    <w:rsid w:val="00F17889"/>
    <w:rsid w:val="00F2008A"/>
    <w:rsid w:val="00F205B9"/>
    <w:rsid w:val="00F20830"/>
    <w:rsid w:val="00F20C47"/>
    <w:rsid w:val="00F20CDD"/>
    <w:rsid w:val="00F20E27"/>
    <w:rsid w:val="00F21C89"/>
    <w:rsid w:val="00F2236E"/>
    <w:rsid w:val="00F226B1"/>
    <w:rsid w:val="00F226FA"/>
    <w:rsid w:val="00F22870"/>
    <w:rsid w:val="00F234A0"/>
    <w:rsid w:val="00F2390D"/>
    <w:rsid w:val="00F23F29"/>
    <w:rsid w:val="00F24072"/>
    <w:rsid w:val="00F24D40"/>
    <w:rsid w:val="00F25BA0"/>
    <w:rsid w:val="00F26448"/>
    <w:rsid w:val="00F264BF"/>
    <w:rsid w:val="00F2701D"/>
    <w:rsid w:val="00F301A7"/>
    <w:rsid w:val="00F32370"/>
    <w:rsid w:val="00F32E09"/>
    <w:rsid w:val="00F3638B"/>
    <w:rsid w:val="00F368BC"/>
    <w:rsid w:val="00F3693C"/>
    <w:rsid w:val="00F36D21"/>
    <w:rsid w:val="00F408D0"/>
    <w:rsid w:val="00F4096B"/>
    <w:rsid w:val="00F42F79"/>
    <w:rsid w:val="00F4341D"/>
    <w:rsid w:val="00F4349A"/>
    <w:rsid w:val="00F44213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51043"/>
    <w:rsid w:val="00F519DA"/>
    <w:rsid w:val="00F51FCC"/>
    <w:rsid w:val="00F52924"/>
    <w:rsid w:val="00F532DA"/>
    <w:rsid w:val="00F537EB"/>
    <w:rsid w:val="00F53BDD"/>
    <w:rsid w:val="00F54A57"/>
    <w:rsid w:val="00F54E6D"/>
    <w:rsid w:val="00F55045"/>
    <w:rsid w:val="00F55089"/>
    <w:rsid w:val="00F554CA"/>
    <w:rsid w:val="00F56D21"/>
    <w:rsid w:val="00F56D52"/>
    <w:rsid w:val="00F6044C"/>
    <w:rsid w:val="00F60703"/>
    <w:rsid w:val="00F60E9E"/>
    <w:rsid w:val="00F61904"/>
    <w:rsid w:val="00F61B4F"/>
    <w:rsid w:val="00F623BD"/>
    <w:rsid w:val="00F63D14"/>
    <w:rsid w:val="00F63E66"/>
    <w:rsid w:val="00F645E1"/>
    <w:rsid w:val="00F653B3"/>
    <w:rsid w:val="00F656B8"/>
    <w:rsid w:val="00F662B8"/>
    <w:rsid w:val="00F662BD"/>
    <w:rsid w:val="00F6681F"/>
    <w:rsid w:val="00F66866"/>
    <w:rsid w:val="00F67D40"/>
    <w:rsid w:val="00F67FF5"/>
    <w:rsid w:val="00F70331"/>
    <w:rsid w:val="00F710A6"/>
    <w:rsid w:val="00F7160E"/>
    <w:rsid w:val="00F718C7"/>
    <w:rsid w:val="00F71FCE"/>
    <w:rsid w:val="00F72138"/>
    <w:rsid w:val="00F7283E"/>
    <w:rsid w:val="00F732EF"/>
    <w:rsid w:val="00F734AB"/>
    <w:rsid w:val="00F73CE4"/>
    <w:rsid w:val="00F7449C"/>
    <w:rsid w:val="00F74ABE"/>
    <w:rsid w:val="00F75281"/>
    <w:rsid w:val="00F7697B"/>
    <w:rsid w:val="00F77CE3"/>
    <w:rsid w:val="00F80075"/>
    <w:rsid w:val="00F81898"/>
    <w:rsid w:val="00F83517"/>
    <w:rsid w:val="00F835A2"/>
    <w:rsid w:val="00F83DA6"/>
    <w:rsid w:val="00F843C3"/>
    <w:rsid w:val="00F848AA"/>
    <w:rsid w:val="00F84CE0"/>
    <w:rsid w:val="00F84DB9"/>
    <w:rsid w:val="00F85D59"/>
    <w:rsid w:val="00F85F2C"/>
    <w:rsid w:val="00F868B5"/>
    <w:rsid w:val="00F9125F"/>
    <w:rsid w:val="00F92334"/>
    <w:rsid w:val="00F9253F"/>
    <w:rsid w:val="00F92DB6"/>
    <w:rsid w:val="00F9320D"/>
    <w:rsid w:val="00F93382"/>
    <w:rsid w:val="00F93C9B"/>
    <w:rsid w:val="00F9546C"/>
    <w:rsid w:val="00F962BE"/>
    <w:rsid w:val="00F966DB"/>
    <w:rsid w:val="00FA02A4"/>
    <w:rsid w:val="00FA041F"/>
    <w:rsid w:val="00FA0E2D"/>
    <w:rsid w:val="00FA141B"/>
    <w:rsid w:val="00FA14F3"/>
    <w:rsid w:val="00FA17E4"/>
    <w:rsid w:val="00FA1F5F"/>
    <w:rsid w:val="00FA2008"/>
    <w:rsid w:val="00FA2505"/>
    <w:rsid w:val="00FA2743"/>
    <w:rsid w:val="00FA3B8A"/>
    <w:rsid w:val="00FA3E06"/>
    <w:rsid w:val="00FA43DC"/>
    <w:rsid w:val="00FA445D"/>
    <w:rsid w:val="00FA4AB2"/>
    <w:rsid w:val="00FA59FF"/>
    <w:rsid w:val="00FA657A"/>
    <w:rsid w:val="00FA6F18"/>
    <w:rsid w:val="00FA798F"/>
    <w:rsid w:val="00FB0179"/>
    <w:rsid w:val="00FB2379"/>
    <w:rsid w:val="00FB309C"/>
    <w:rsid w:val="00FB3A60"/>
    <w:rsid w:val="00FB3D31"/>
    <w:rsid w:val="00FB46DB"/>
    <w:rsid w:val="00FB554A"/>
    <w:rsid w:val="00FB6A8C"/>
    <w:rsid w:val="00FC001F"/>
    <w:rsid w:val="00FC02F9"/>
    <w:rsid w:val="00FC03C5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1"/>
    <w:rsid w:val="00FD0A4F"/>
    <w:rsid w:val="00FD11F4"/>
    <w:rsid w:val="00FD1815"/>
    <w:rsid w:val="00FD261C"/>
    <w:rsid w:val="00FD418F"/>
    <w:rsid w:val="00FD4DFC"/>
    <w:rsid w:val="00FD4F43"/>
    <w:rsid w:val="00FD56AC"/>
    <w:rsid w:val="00FD7900"/>
    <w:rsid w:val="00FD7B07"/>
    <w:rsid w:val="00FE02A8"/>
    <w:rsid w:val="00FE0639"/>
    <w:rsid w:val="00FE0FD0"/>
    <w:rsid w:val="00FE13A4"/>
    <w:rsid w:val="00FE1598"/>
    <w:rsid w:val="00FE253A"/>
    <w:rsid w:val="00FE3B14"/>
    <w:rsid w:val="00FE3D32"/>
    <w:rsid w:val="00FE5894"/>
    <w:rsid w:val="00FE5B60"/>
    <w:rsid w:val="00FE6297"/>
    <w:rsid w:val="00FE6545"/>
    <w:rsid w:val="00FE6903"/>
    <w:rsid w:val="00FE6E35"/>
    <w:rsid w:val="00FE765C"/>
    <w:rsid w:val="00FF0333"/>
    <w:rsid w:val="00FF059B"/>
    <w:rsid w:val="00FF1BAA"/>
    <w:rsid w:val="00FF364B"/>
    <w:rsid w:val="00FF48A6"/>
    <w:rsid w:val="00FF53FC"/>
    <w:rsid w:val="00FF72E0"/>
    <w:rsid w:val="00FF747B"/>
    <w:rsid w:val="01047261"/>
    <w:rsid w:val="0122AA59"/>
    <w:rsid w:val="014FC22C"/>
    <w:rsid w:val="019405E3"/>
    <w:rsid w:val="01ABD479"/>
    <w:rsid w:val="021FF90B"/>
    <w:rsid w:val="0233E0B4"/>
    <w:rsid w:val="0252CA8D"/>
    <w:rsid w:val="02D007F0"/>
    <w:rsid w:val="02EE5F42"/>
    <w:rsid w:val="02FBD32E"/>
    <w:rsid w:val="0306B983"/>
    <w:rsid w:val="03123964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5B107F7"/>
    <w:rsid w:val="064046A2"/>
    <w:rsid w:val="0647A6D1"/>
    <w:rsid w:val="0690BBD1"/>
    <w:rsid w:val="06CADAB5"/>
    <w:rsid w:val="073E2E46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E8A8B9"/>
    <w:rsid w:val="08FC52F3"/>
    <w:rsid w:val="0911E105"/>
    <w:rsid w:val="09335E16"/>
    <w:rsid w:val="09435E56"/>
    <w:rsid w:val="09888D69"/>
    <w:rsid w:val="09971A4B"/>
    <w:rsid w:val="0A761EA6"/>
    <w:rsid w:val="0A85BBD4"/>
    <w:rsid w:val="0B0E47F1"/>
    <w:rsid w:val="0B8847F4"/>
    <w:rsid w:val="0BC7CC10"/>
    <w:rsid w:val="0BE2C676"/>
    <w:rsid w:val="0BE32B1D"/>
    <w:rsid w:val="0BF781C4"/>
    <w:rsid w:val="0C4F18FB"/>
    <w:rsid w:val="0C57C962"/>
    <w:rsid w:val="0C8F227B"/>
    <w:rsid w:val="0C9E8412"/>
    <w:rsid w:val="0CAE8006"/>
    <w:rsid w:val="0CC6CB38"/>
    <w:rsid w:val="0D145D1B"/>
    <w:rsid w:val="0D14DAE5"/>
    <w:rsid w:val="0D2D9499"/>
    <w:rsid w:val="0D5CD386"/>
    <w:rsid w:val="0D69ABE5"/>
    <w:rsid w:val="0D9E82F0"/>
    <w:rsid w:val="0DA9F435"/>
    <w:rsid w:val="0E78CE9E"/>
    <w:rsid w:val="0E996E31"/>
    <w:rsid w:val="0F3D9AD6"/>
    <w:rsid w:val="0F45ED03"/>
    <w:rsid w:val="0FA0A8AB"/>
    <w:rsid w:val="103E7057"/>
    <w:rsid w:val="106C2FC9"/>
    <w:rsid w:val="10BB18D6"/>
    <w:rsid w:val="10CCCF45"/>
    <w:rsid w:val="10D8A5C0"/>
    <w:rsid w:val="10FDC1A6"/>
    <w:rsid w:val="11C78A65"/>
    <w:rsid w:val="122ACBF4"/>
    <w:rsid w:val="122F119E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402315"/>
    <w:rsid w:val="146278EB"/>
    <w:rsid w:val="148F4151"/>
    <w:rsid w:val="14A00677"/>
    <w:rsid w:val="14A6D8CC"/>
    <w:rsid w:val="14B63A0C"/>
    <w:rsid w:val="150AB994"/>
    <w:rsid w:val="15122F66"/>
    <w:rsid w:val="1526C413"/>
    <w:rsid w:val="15310225"/>
    <w:rsid w:val="1534177D"/>
    <w:rsid w:val="153595A4"/>
    <w:rsid w:val="1539EBCA"/>
    <w:rsid w:val="1542749F"/>
    <w:rsid w:val="16531375"/>
    <w:rsid w:val="166712B2"/>
    <w:rsid w:val="166BF2FA"/>
    <w:rsid w:val="166D95E8"/>
    <w:rsid w:val="1671DA70"/>
    <w:rsid w:val="168C6B31"/>
    <w:rsid w:val="16A44758"/>
    <w:rsid w:val="16E987CD"/>
    <w:rsid w:val="17002F9A"/>
    <w:rsid w:val="175FDA90"/>
    <w:rsid w:val="1780F156"/>
    <w:rsid w:val="17989C7E"/>
    <w:rsid w:val="179911DE"/>
    <w:rsid w:val="17C05348"/>
    <w:rsid w:val="17CC7C0F"/>
    <w:rsid w:val="180A540C"/>
    <w:rsid w:val="181A0C9A"/>
    <w:rsid w:val="1820D62B"/>
    <w:rsid w:val="188CC862"/>
    <w:rsid w:val="18F05C11"/>
    <w:rsid w:val="18F2B9F1"/>
    <w:rsid w:val="1908884F"/>
    <w:rsid w:val="193A6576"/>
    <w:rsid w:val="194DA9F7"/>
    <w:rsid w:val="196BF2B0"/>
    <w:rsid w:val="1980543A"/>
    <w:rsid w:val="19A6A6B6"/>
    <w:rsid w:val="19A87661"/>
    <w:rsid w:val="19C046A2"/>
    <w:rsid w:val="19F4FD33"/>
    <w:rsid w:val="1A5D0765"/>
    <w:rsid w:val="1A78C878"/>
    <w:rsid w:val="1AA95BCF"/>
    <w:rsid w:val="1AAA8ABF"/>
    <w:rsid w:val="1AE60091"/>
    <w:rsid w:val="1B25493B"/>
    <w:rsid w:val="1B3629E8"/>
    <w:rsid w:val="1B609D35"/>
    <w:rsid w:val="1B87E595"/>
    <w:rsid w:val="1BBB807A"/>
    <w:rsid w:val="1C00CCB9"/>
    <w:rsid w:val="1C8AEFFE"/>
    <w:rsid w:val="1C97008E"/>
    <w:rsid w:val="1CE646AF"/>
    <w:rsid w:val="1CFCDD3F"/>
    <w:rsid w:val="1D3137D0"/>
    <w:rsid w:val="1D3B9359"/>
    <w:rsid w:val="1D3FEEA3"/>
    <w:rsid w:val="1D857808"/>
    <w:rsid w:val="1DD54C89"/>
    <w:rsid w:val="1DF1622E"/>
    <w:rsid w:val="1E31E62C"/>
    <w:rsid w:val="1E4C3D79"/>
    <w:rsid w:val="1E6296F6"/>
    <w:rsid w:val="1E7E3773"/>
    <w:rsid w:val="1E864FD4"/>
    <w:rsid w:val="1E9C2D5D"/>
    <w:rsid w:val="1EB6DAD7"/>
    <w:rsid w:val="1EBA20F0"/>
    <w:rsid w:val="1F8080A7"/>
    <w:rsid w:val="1FA84075"/>
    <w:rsid w:val="2015F17D"/>
    <w:rsid w:val="20173F48"/>
    <w:rsid w:val="2039B6B1"/>
    <w:rsid w:val="20ADCC1F"/>
    <w:rsid w:val="20D3B761"/>
    <w:rsid w:val="20E7D107"/>
    <w:rsid w:val="2102FF7F"/>
    <w:rsid w:val="2105868B"/>
    <w:rsid w:val="210CBB73"/>
    <w:rsid w:val="21201696"/>
    <w:rsid w:val="215574E6"/>
    <w:rsid w:val="2171A64A"/>
    <w:rsid w:val="217BA5C5"/>
    <w:rsid w:val="218008A4"/>
    <w:rsid w:val="218F4B3D"/>
    <w:rsid w:val="2191F1E4"/>
    <w:rsid w:val="219DF65E"/>
    <w:rsid w:val="21B4680A"/>
    <w:rsid w:val="21C78E7A"/>
    <w:rsid w:val="21CF21C5"/>
    <w:rsid w:val="221BF064"/>
    <w:rsid w:val="22319351"/>
    <w:rsid w:val="22ECB074"/>
    <w:rsid w:val="23188083"/>
    <w:rsid w:val="233B0BA5"/>
    <w:rsid w:val="238516A2"/>
    <w:rsid w:val="23854973"/>
    <w:rsid w:val="238B98C2"/>
    <w:rsid w:val="23BE50D7"/>
    <w:rsid w:val="23CAFEBC"/>
    <w:rsid w:val="240E529B"/>
    <w:rsid w:val="2428F033"/>
    <w:rsid w:val="24322897"/>
    <w:rsid w:val="24561B8A"/>
    <w:rsid w:val="246144CF"/>
    <w:rsid w:val="24A92930"/>
    <w:rsid w:val="24ADDE3B"/>
    <w:rsid w:val="25056D1F"/>
    <w:rsid w:val="258C6220"/>
    <w:rsid w:val="25AD9223"/>
    <w:rsid w:val="25F0C6B5"/>
    <w:rsid w:val="2628C202"/>
    <w:rsid w:val="263A9957"/>
    <w:rsid w:val="26D9A1FD"/>
    <w:rsid w:val="27144414"/>
    <w:rsid w:val="276C3208"/>
    <w:rsid w:val="27834A04"/>
    <w:rsid w:val="27890B80"/>
    <w:rsid w:val="279C23B0"/>
    <w:rsid w:val="27D4848F"/>
    <w:rsid w:val="27EDA869"/>
    <w:rsid w:val="2812ADD9"/>
    <w:rsid w:val="282104E2"/>
    <w:rsid w:val="2870B597"/>
    <w:rsid w:val="28CFCF66"/>
    <w:rsid w:val="28EDD31E"/>
    <w:rsid w:val="29808E55"/>
    <w:rsid w:val="29931E05"/>
    <w:rsid w:val="29A3A07A"/>
    <w:rsid w:val="29AB6203"/>
    <w:rsid w:val="29FA376A"/>
    <w:rsid w:val="2A026BCF"/>
    <w:rsid w:val="2A444C33"/>
    <w:rsid w:val="2A79373B"/>
    <w:rsid w:val="2A814BB0"/>
    <w:rsid w:val="2A988C5D"/>
    <w:rsid w:val="2ABE4208"/>
    <w:rsid w:val="2AD081C6"/>
    <w:rsid w:val="2B35960B"/>
    <w:rsid w:val="2B96817B"/>
    <w:rsid w:val="2BAC35F1"/>
    <w:rsid w:val="2C11F709"/>
    <w:rsid w:val="2C2731C6"/>
    <w:rsid w:val="2C341F01"/>
    <w:rsid w:val="2C79E483"/>
    <w:rsid w:val="2C808EE8"/>
    <w:rsid w:val="2C860B95"/>
    <w:rsid w:val="2C8D6212"/>
    <w:rsid w:val="2CB68B29"/>
    <w:rsid w:val="2D44FA58"/>
    <w:rsid w:val="2DDB2993"/>
    <w:rsid w:val="2DEC4DCF"/>
    <w:rsid w:val="2E12ED18"/>
    <w:rsid w:val="2E9033A6"/>
    <w:rsid w:val="2EA5FBB6"/>
    <w:rsid w:val="2F002446"/>
    <w:rsid w:val="2F30989A"/>
    <w:rsid w:val="3003A79C"/>
    <w:rsid w:val="30161513"/>
    <w:rsid w:val="3066F0EC"/>
    <w:rsid w:val="30C58756"/>
    <w:rsid w:val="30CB9EB2"/>
    <w:rsid w:val="3109A7EB"/>
    <w:rsid w:val="3180DEED"/>
    <w:rsid w:val="31ECB229"/>
    <w:rsid w:val="31EF4771"/>
    <w:rsid w:val="3201A268"/>
    <w:rsid w:val="3201AA44"/>
    <w:rsid w:val="32068D48"/>
    <w:rsid w:val="3213FFD4"/>
    <w:rsid w:val="322ACA51"/>
    <w:rsid w:val="328A3828"/>
    <w:rsid w:val="32C241F8"/>
    <w:rsid w:val="32F78E07"/>
    <w:rsid w:val="32FD28B8"/>
    <w:rsid w:val="334857B1"/>
    <w:rsid w:val="336E48CE"/>
    <w:rsid w:val="336EB40C"/>
    <w:rsid w:val="33F7594D"/>
    <w:rsid w:val="340132FB"/>
    <w:rsid w:val="34243E6E"/>
    <w:rsid w:val="34418644"/>
    <w:rsid w:val="347E5905"/>
    <w:rsid w:val="348A3776"/>
    <w:rsid w:val="34E497F1"/>
    <w:rsid w:val="356C27AB"/>
    <w:rsid w:val="35CB732A"/>
    <w:rsid w:val="361D6785"/>
    <w:rsid w:val="3625DD53"/>
    <w:rsid w:val="362CAA1E"/>
    <w:rsid w:val="3719C370"/>
    <w:rsid w:val="372D6DAA"/>
    <w:rsid w:val="373CD96F"/>
    <w:rsid w:val="373EF457"/>
    <w:rsid w:val="37415F51"/>
    <w:rsid w:val="378D08F7"/>
    <w:rsid w:val="37A0D9D2"/>
    <w:rsid w:val="37AE658D"/>
    <w:rsid w:val="37BB311F"/>
    <w:rsid w:val="37CE7FB8"/>
    <w:rsid w:val="3810BD46"/>
    <w:rsid w:val="3819DC06"/>
    <w:rsid w:val="38264E47"/>
    <w:rsid w:val="383DE5C2"/>
    <w:rsid w:val="38453820"/>
    <w:rsid w:val="385F485F"/>
    <w:rsid w:val="3893BC86"/>
    <w:rsid w:val="38AA5432"/>
    <w:rsid w:val="38CCBB99"/>
    <w:rsid w:val="38EC271A"/>
    <w:rsid w:val="394478E2"/>
    <w:rsid w:val="39E0C396"/>
    <w:rsid w:val="39EB9217"/>
    <w:rsid w:val="3A2567F8"/>
    <w:rsid w:val="3A26BCA3"/>
    <w:rsid w:val="3A52F54F"/>
    <w:rsid w:val="3A771C8E"/>
    <w:rsid w:val="3A8D4605"/>
    <w:rsid w:val="3AA3C7A2"/>
    <w:rsid w:val="3AE99ADA"/>
    <w:rsid w:val="3B3A7198"/>
    <w:rsid w:val="3B4B7069"/>
    <w:rsid w:val="3BC33DEC"/>
    <w:rsid w:val="3C766BF2"/>
    <w:rsid w:val="3C84D078"/>
    <w:rsid w:val="3CA3CF25"/>
    <w:rsid w:val="3CB75BE1"/>
    <w:rsid w:val="3CD6FCCD"/>
    <w:rsid w:val="3CE8B669"/>
    <w:rsid w:val="3D122EAA"/>
    <w:rsid w:val="3D2A5616"/>
    <w:rsid w:val="3D372E75"/>
    <w:rsid w:val="3D3998AF"/>
    <w:rsid w:val="3D54E53F"/>
    <w:rsid w:val="3D755030"/>
    <w:rsid w:val="3D8C7076"/>
    <w:rsid w:val="3DF10068"/>
    <w:rsid w:val="3E36BFE4"/>
    <w:rsid w:val="3E3CD011"/>
    <w:rsid w:val="3E8852C5"/>
    <w:rsid w:val="3E9E52F9"/>
    <w:rsid w:val="3EC0D586"/>
    <w:rsid w:val="3ED940C6"/>
    <w:rsid w:val="3EFA3D91"/>
    <w:rsid w:val="3F003D22"/>
    <w:rsid w:val="3F75CB9D"/>
    <w:rsid w:val="3FC43FB9"/>
    <w:rsid w:val="3FCB87EE"/>
    <w:rsid w:val="3FFF8DC7"/>
    <w:rsid w:val="4016CC8C"/>
    <w:rsid w:val="4025C2A1"/>
    <w:rsid w:val="4034AAA5"/>
    <w:rsid w:val="4041DE0F"/>
    <w:rsid w:val="4059A17E"/>
    <w:rsid w:val="41768002"/>
    <w:rsid w:val="41F5F5E9"/>
    <w:rsid w:val="420EA94D"/>
    <w:rsid w:val="422A7B4F"/>
    <w:rsid w:val="422F69F5"/>
    <w:rsid w:val="42568A90"/>
    <w:rsid w:val="42B31F02"/>
    <w:rsid w:val="42B72BB4"/>
    <w:rsid w:val="4344CB6C"/>
    <w:rsid w:val="437B5A53"/>
    <w:rsid w:val="437BDCB1"/>
    <w:rsid w:val="43908565"/>
    <w:rsid w:val="43BE14F0"/>
    <w:rsid w:val="441DD9F2"/>
    <w:rsid w:val="4434E2D8"/>
    <w:rsid w:val="4496F1A0"/>
    <w:rsid w:val="44BE556A"/>
    <w:rsid w:val="44E802D8"/>
    <w:rsid w:val="4520F378"/>
    <w:rsid w:val="45558CA8"/>
    <w:rsid w:val="457B7CA4"/>
    <w:rsid w:val="45E6A7D5"/>
    <w:rsid w:val="45FA1E94"/>
    <w:rsid w:val="465BDD92"/>
    <w:rsid w:val="46611637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CA99E5"/>
    <w:rsid w:val="48E7286E"/>
    <w:rsid w:val="49042EFE"/>
    <w:rsid w:val="491155C3"/>
    <w:rsid w:val="49749730"/>
    <w:rsid w:val="498511EA"/>
    <w:rsid w:val="49C3DC7C"/>
    <w:rsid w:val="49D5AD50"/>
    <w:rsid w:val="4A09EC2E"/>
    <w:rsid w:val="4A400B66"/>
    <w:rsid w:val="4A40EAC8"/>
    <w:rsid w:val="4A6713A5"/>
    <w:rsid w:val="4A938556"/>
    <w:rsid w:val="4AAF25ED"/>
    <w:rsid w:val="4AF91902"/>
    <w:rsid w:val="4B462B65"/>
    <w:rsid w:val="4B95AE19"/>
    <w:rsid w:val="4B972CC2"/>
    <w:rsid w:val="4BAB7427"/>
    <w:rsid w:val="4BE8B098"/>
    <w:rsid w:val="4C460F48"/>
    <w:rsid w:val="4C71F08E"/>
    <w:rsid w:val="4C9EF176"/>
    <w:rsid w:val="4CC26842"/>
    <w:rsid w:val="4D13C525"/>
    <w:rsid w:val="4D3714F9"/>
    <w:rsid w:val="4D82A4A3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39EC4"/>
    <w:rsid w:val="4F663708"/>
    <w:rsid w:val="4FE2C507"/>
    <w:rsid w:val="5040D2B5"/>
    <w:rsid w:val="508F2DE6"/>
    <w:rsid w:val="50B257DE"/>
    <w:rsid w:val="50E7B133"/>
    <w:rsid w:val="513AEE9C"/>
    <w:rsid w:val="51598E75"/>
    <w:rsid w:val="515A0F1D"/>
    <w:rsid w:val="51FBEA5A"/>
    <w:rsid w:val="523A68A4"/>
    <w:rsid w:val="52D16228"/>
    <w:rsid w:val="52F03E10"/>
    <w:rsid w:val="52F0E379"/>
    <w:rsid w:val="531EC13A"/>
    <w:rsid w:val="535CC7BD"/>
    <w:rsid w:val="53682B1A"/>
    <w:rsid w:val="539A687F"/>
    <w:rsid w:val="539F2DFB"/>
    <w:rsid w:val="53DAF750"/>
    <w:rsid w:val="53E40CCC"/>
    <w:rsid w:val="540FD3E1"/>
    <w:rsid w:val="5412DE55"/>
    <w:rsid w:val="541EE3A9"/>
    <w:rsid w:val="548BCDB1"/>
    <w:rsid w:val="549A5937"/>
    <w:rsid w:val="54B405D6"/>
    <w:rsid w:val="54C2A7C5"/>
    <w:rsid w:val="551D6A8A"/>
    <w:rsid w:val="552D8770"/>
    <w:rsid w:val="5553C212"/>
    <w:rsid w:val="55D872D2"/>
    <w:rsid w:val="563275E3"/>
    <w:rsid w:val="56663DEF"/>
    <w:rsid w:val="568F5A53"/>
    <w:rsid w:val="568F9AA0"/>
    <w:rsid w:val="56A1EA10"/>
    <w:rsid w:val="56A51123"/>
    <w:rsid w:val="56C7AE35"/>
    <w:rsid w:val="56C8BB14"/>
    <w:rsid w:val="571A127A"/>
    <w:rsid w:val="572414A7"/>
    <w:rsid w:val="5738320A"/>
    <w:rsid w:val="57434104"/>
    <w:rsid w:val="575D1030"/>
    <w:rsid w:val="575E48C5"/>
    <w:rsid w:val="577E7784"/>
    <w:rsid w:val="57939C4B"/>
    <w:rsid w:val="57E5DC9A"/>
    <w:rsid w:val="581598CC"/>
    <w:rsid w:val="5856A5EF"/>
    <w:rsid w:val="585989F7"/>
    <w:rsid w:val="5878B41D"/>
    <w:rsid w:val="587D4F2B"/>
    <w:rsid w:val="5890BBE2"/>
    <w:rsid w:val="58B2852C"/>
    <w:rsid w:val="590B8F26"/>
    <w:rsid w:val="597EABE1"/>
    <w:rsid w:val="59C60C72"/>
    <w:rsid w:val="5A59F90C"/>
    <w:rsid w:val="5A610EED"/>
    <w:rsid w:val="5A731A90"/>
    <w:rsid w:val="5A760FB5"/>
    <w:rsid w:val="5AC3B529"/>
    <w:rsid w:val="5AE28157"/>
    <w:rsid w:val="5B2A752F"/>
    <w:rsid w:val="5B4482BA"/>
    <w:rsid w:val="5B5BB1DE"/>
    <w:rsid w:val="5B974E27"/>
    <w:rsid w:val="5BA23105"/>
    <w:rsid w:val="5BA8C459"/>
    <w:rsid w:val="5C1E2D8A"/>
    <w:rsid w:val="5C4117BC"/>
    <w:rsid w:val="5C7FB5B7"/>
    <w:rsid w:val="5D09A6D7"/>
    <w:rsid w:val="5D754B22"/>
    <w:rsid w:val="5DE9E925"/>
    <w:rsid w:val="5DF12FDA"/>
    <w:rsid w:val="5E2098B8"/>
    <w:rsid w:val="5E8C0439"/>
    <w:rsid w:val="5EBA8EA6"/>
    <w:rsid w:val="5ED614DB"/>
    <w:rsid w:val="5F10A48C"/>
    <w:rsid w:val="5F151D6E"/>
    <w:rsid w:val="5F8585D3"/>
    <w:rsid w:val="5FCB55DC"/>
    <w:rsid w:val="5FE63CE2"/>
    <w:rsid w:val="5FE90EC0"/>
    <w:rsid w:val="60048BDD"/>
    <w:rsid w:val="602A78DF"/>
    <w:rsid w:val="602AD93C"/>
    <w:rsid w:val="60446585"/>
    <w:rsid w:val="606157DB"/>
    <w:rsid w:val="607EBA5A"/>
    <w:rsid w:val="60ABFDD1"/>
    <w:rsid w:val="610C801E"/>
    <w:rsid w:val="6124C75E"/>
    <w:rsid w:val="613E280F"/>
    <w:rsid w:val="61560DBB"/>
    <w:rsid w:val="61B177FC"/>
    <w:rsid w:val="61E4FBFE"/>
    <w:rsid w:val="623B8AE4"/>
    <w:rsid w:val="623C225C"/>
    <w:rsid w:val="625464D9"/>
    <w:rsid w:val="6263019E"/>
    <w:rsid w:val="62B53DBC"/>
    <w:rsid w:val="6325A770"/>
    <w:rsid w:val="632BCECE"/>
    <w:rsid w:val="63537BC3"/>
    <w:rsid w:val="6394F507"/>
    <w:rsid w:val="63A770ED"/>
    <w:rsid w:val="63EA10B8"/>
    <w:rsid w:val="6400D479"/>
    <w:rsid w:val="645313AB"/>
    <w:rsid w:val="6458B6E8"/>
    <w:rsid w:val="650E492C"/>
    <w:rsid w:val="653BD28D"/>
    <w:rsid w:val="6549CD13"/>
    <w:rsid w:val="659758F1"/>
    <w:rsid w:val="662F498C"/>
    <w:rsid w:val="6631254A"/>
    <w:rsid w:val="66729567"/>
    <w:rsid w:val="66778E21"/>
    <w:rsid w:val="668E25CD"/>
    <w:rsid w:val="669B922E"/>
    <w:rsid w:val="66B8C7B6"/>
    <w:rsid w:val="66EE83BE"/>
    <w:rsid w:val="6735C22A"/>
    <w:rsid w:val="67484F4C"/>
    <w:rsid w:val="67A0E887"/>
    <w:rsid w:val="67B91D07"/>
    <w:rsid w:val="67F7526B"/>
    <w:rsid w:val="6822404B"/>
    <w:rsid w:val="6848F771"/>
    <w:rsid w:val="685D9113"/>
    <w:rsid w:val="68C3F19F"/>
    <w:rsid w:val="68E5FF38"/>
    <w:rsid w:val="692D6061"/>
    <w:rsid w:val="697841F8"/>
    <w:rsid w:val="699608CD"/>
    <w:rsid w:val="69D1C0C7"/>
    <w:rsid w:val="6A03F63E"/>
    <w:rsid w:val="6A239444"/>
    <w:rsid w:val="6A2BF8D3"/>
    <w:rsid w:val="6A2C4DFE"/>
    <w:rsid w:val="6A5C9926"/>
    <w:rsid w:val="6A9F715F"/>
    <w:rsid w:val="6AC12A4B"/>
    <w:rsid w:val="6AE7DF20"/>
    <w:rsid w:val="6B3A86C4"/>
    <w:rsid w:val="6B5D3E6C"/>
    <w:rsid w:val="6BCAD0AB"/>
    <w:rsid w:val="6BEE13D7"/>
    <w:rsid w:val="6C88B197"/>
    <w:rsid w:val="6CDC9193"/>
    <w:rsid w:val="6CDD92ED"/>
    <w:rsid w:val="6CEF8679"/>
    <w:rsid w:val="6D7A699F"/>
    <w:rsid w:val="6DD71221"/>
    <w:rsid w:val="6DDAC940"/>
    <w:rsid w:val="6DF3708E"/>
    <w:rsid w:val="6E1B6866"/>
    <w:rsid w:val="6E1DC8F3"/>
    <w:rsid w:val="6E24EC91"/>
    <w:rsid w:val="6E4F31FA"/>
    <w:rsid w:val="6E540BCD"/>
    <w:rsid w:val="6E5FBF05"/>
    <w:rsid w:val="6E776A1F"/>
    <w:rsid w:val="6E837AA7"/>
    <w:rsid w:val="6EA63457"/>
    <w:rsid w:val="6ED0B1E4"/>
    <w:rsid w:val="6F23B522"/>
    <w:rsid w:val="6F3D3371"/>
    <w:rsid w:val="6F4177F1"/>
    <w:rsid w:val="6F441E98"/>
    <w:rsid w:val="6F5C1D4A"/>
    <w:rsid w:val="6FC9B446"/>
    <w:rsid w:val="70147E49"/>
    <w:rsid w:val="701EAB1E"/>
    <w:rsid w:val="703A3639"/>
    <w:rsid w:val="7077EE7E"/>
    <w:rsid w:val="70D83989"/>
    <w:rsid w:val="70F37B57"/>
    <w:rsid w:val="7107171F"/>
    <w:rsid w:val="71404C45"/>
    <w:rsid w:val="7194B48F"/>
    <w:rsid w:val="71BB8BB2"/>
    <w:rsid w:val="71CA1AD9"/>
    <w:rsid w:val="71CC8EAF"/>
    <w:rsid w:val="71D517F7"/>
    <w:rsid w:val="721E40EF"/>
    <w:rsid w:val="722A6277"/>
    <w:rsid w:val="72481AA2"/>
    <w:rsid w:val="72602327"/>
    <w:rsid w:val="727B5AB3"/>
    <w:rsid w:val="72B33A18"/>
    <w:rsid w:val="72C3BC04"/>
    <w:rsid w:val="72C3C523"/>
    <w:rsid w:val="73AE84EF"/>
    <w:rsid w:val="73E578C8"/>
    <w:rsid w:val="73FA564C"/>
    <w:rsid w:val="741F6393"/>
    <w:rsid w:val="742BF682"/>
    <w:rsid w:val="742EC424"/>
    <w:rsid w:val="743AACD6"/>
    <w:rsid w:val="74840EA4"/>
    <w:rsid w:val="7489842C"/>
    <w:rsid w:val="74997760"/>
    <w:rsid w:val="74A1E785"/>
    <w:rsid w:val="74FCA78D"/>
    <w:rsid w:val="759202AC"/>
    <w:rsid w:val="7676BCE5"/>
    <w:rsid w:val="76B8632B"/>
    <w:rsid w:val="775FB88B"/>
    <w:rsid w:val="77951AC9"/>
    <w:rsid w:val="77961699"/>
    <w:rsid w:val="789FA866"/>
    <w:rsid w:val="78C89D6B"/>
    <w:rsid w:val="78D1DDC6"/>
    <w:rsid w:val="78EB603D"/>
    <w:rsid w:val="78ECBAED"/>
    <w:rsid w:val="79193295"/>
    <w:rsid w:val="7A20FD7E"/>
    <w:rsid w:val="7A21D0A8"/>
    <w:rsid w:val="7A328DA5"/>
    <w:rsid w:val="7A432DB2"/>
    <w:rsid w:val="7A538B13"/>
    <w:rsid w:val="7A6444A0"/>
    <w:rsid w:val="7A9D289E"/>
    <w:rsid w:val="7AB438AD"/>
    <w:rsid w:val="7AFA2771"/>
    <w:rsid w:val="7B2BD831"/>
    <w:rsid w:val="7B4655A6"/>
    <w:rsid w:val="7B4B6ED8"/>
    <w:rsid w:val="7B4C87F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9C560B"/>
    <w:rsid w:val="7D182279"/>
    <w:rsid w:val="7D54904A"/>
    <w:rsid w:val="7DBE402B"/>
    <w:rsid w:val="7DD2954B"/>
    <w:rsid w:val="7E7157AD"/>
    <w:rsid w:val="7E85002A"/>
    <w:rsid w:val="7ECB6C33"/>
    <w:rsid w:val="7EDA5466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A0B9A1E3-1EB2-4355-8EE4-CDD33CDE2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2">
    <w:name w:val="Balloon Text"/>
    <w:basedOn w:val="a"/>
    <w:link w:val="Char3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49095C"/>
  </w:style>
  <w:style w:type="character" w:styleId="af3">
    <w:name w:val="Placeholder Text"/>
    <w:basedOn w:val="a0"/>
    <w:uiPriority w:val="99"/>
    <w:semiHidden/>
    <w:rsid w:val="002D77CD"/>
    <w:rPr>
      <w:color w:val="808080"/>
    </w:rPr>
  </w:style>
  <w:style w:type="paragraph" w:customStyle="1" w:styleId="paragraph">
    <w:name w:val="paragraph"/>
    <w:basedOn w:val="a"/>
    <w:rsid w:val="00C9458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C9458D"/>
  </w:style>
  <w:style w:type="character" w:customStyle="1" w:styleId="eop">
    <w:name w:val="eop"/>
    <w:basedOn w:val="a0"/>
    <w:rsid w:val="00C9458D"/>
  </w:style>
  <w:style w:type="character" w:customStyle="1" w:styleId="wacimagecontainer">
    <w:name w:val="wacimagecontainer"/>
    <w:basedOn w:val="a0"/>
    <w:rsid w:val="00C94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forourclimate.org/sub/data/lng-carrie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forourclimate.org/sub/news/%EB%B3%B4%EB%8F%84%EC%9E%90%EB%A3%8C-60%EC%97%AC-%EC%84%B8%EA%B3%84-%EC%8B%9C%EB%AF%BC%EC%82%AC%ED%9A%8C%EB%8B%A8%EC%B2%B4-%ED%95%9C%EA%B5%AD%EA%B3%BC-%EC%9D%BC%EB%B3%B8-%EC%A0%95%EC%83%81%EC%97%90%EA%B2%8C-%ED%99%94%EC%84%9D%EC%97%B0%EB%A3%8C-%EA%B8%88%EC%9C%B5-%EC%A4%91%EB%8B%A8%ED%95%98%EB%9D%BC-%EA%B3%B5%EA%B0%9C-%EC%84%9C%ED%95%9C%EC%9C%BC%EB%A1%9C-%EC%B4%89%EA%B5%AC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ourclimate.org/sub/data/highanddry_ko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BA0126-2706-4B99-8DD7-72187D97685D}">
  <ds:schemaRefs>
    <ds:schemaRef ds:uri="http://purl.org/dc/dcmitype/"/>
    <ds:schemaRef ds:uri="676a0f9d-54e1-4c77-9a63-566e2db68b56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2a26cccf-77b6-487a-ab1d-e6b3e66ef101"/>
  </ds:schemaRefs>
</ds:datastoreItem>
</file>

<file path=customXml/itemProps2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724</Words>
  <Characters>4128</Characters>
  <Application>Microsoft Office Word</Application>
  <DocSecurity>0</DocSecurity>
  <Lines>34</Lines>
  <Paragraphs>9</Paragraphs>
  <ScaleCrop>false</ScaleCrop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Wooyoung Lee</cp:lastModifiedBy>
  <cp:revision>2</cp:revision>
  <cp:lastPrinted>2023-11-27T22:40:00Z</cp:lastPrinted>
  <dcterms:created xsi:type="dcterms:W3CDTF">2023-11-27T22:40:00Z</dcterms:created>
  <dcterms:modified xsi:type="dcterms:W3CDTF">2023-11-27T22:40:00Z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